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0D6555">
      <w:pPr>
        <w:keepNext w:val="0"/>
        <w:keepLines w:val="0"/>
        <w:pageBreakBefore w:val="0"/>
        <w:widowControl/>
        <w:kinsoku w:val="0"/>
        <w:wordWrap/>
        <w:overflowPunct/>
        <w:topLinePunct w:val="0"/>
        <w:autoSpaceDE w:val="0"/>
        <w:autoSpaceDN w:val="0"/>
        <w:bidi w:val="0"/>
        <w:adjustRightInd w:val="0"/>
        <w:snapToGrid w:val="0"/>
        <w:spacing w:before="62" w:line="226" w:lineRule="auto"/>
        <w:ind w:left="0"/>
        <w:jc w:val="center"/>
        <w:textAlignment w:val="baseline"/>
        <w:rPr>
          <w:rFonts w:hint="default" w:ascii="宋体" w:hAnsi="宋体" w:eastAsia="宋体" w:cs="宋体"/>
          <w:b/>
          <w:bCs/>
          <w:spacing w:val="12"/>
          <w:sz w:val="36"/>
          <w:szCs w:val="36"/>
          <w:lang w:val="en-US"/>
        </w:rPr>
      </w:pPr>
      <w:r>
        <w:rPr>
          <w:rFonts w:hint="eastAsia" w:ascii="宋体" w:hAnsi="宋体" w:eastAsia="宋体" w:cs="宋体"/>
          <w:b/>
          <w:bCs/>
          <w:spacing w:val="12"/>
          <w:sz w:val="36"/>
          <w:szCs w:val="36"/>
          <w:lang w:val="en-US" w:eastAsia="zh-CN"/>
        </w:rPr>
        <w:t>2026年宜春学院</w:t>
      </w:r>
      <w:r>
        <w:rPr>
          <w:rFonts w:ascii="宋体" w:hAnsi="宋体" w:eastAsia="宋体" w:cs="宋体"/>
          <w:b/>
          <w:bCs/>
          <w:spacing w:val="12"/>
          <w:sz w:val="36"/>
          <w:szCs w:val="36"/>
        </w:rPr>
        <w:t>学生学士学位</w:t>
      </w:r>
      <w:r>
        <w:rPr>
          <w:rFonts w:hint="eastAsia" w:ascii="宋体" w:hAnsi="宋体" w:eastAsia="宋体" w:cs="宋体"/>
          <w:b/>
          <w:bCs/>
          <w:spacing w:val="12"/>
          <w:sz w:val="36"/>
          <w:szCs w:val="36"/>
          <w:lang w:val="en-US" w:eastAsia="zh-CN"/>
        </w:rPr>
        <w:t>课程考试</w:t>
      </w:r>
    </w:p>
    <w:p w14:paraId="2B8875E9">
      <w:pPr>
        <w:keepNext w:val="0"/>
        <w:keepLines w:val="0"/>
        <w:pageBreakBefore w:val="0"/>
        <w:widowControl/>
        <w:kinsoku w:val="0"/>
        <w:wordWrap/>
        <w:overflowPunct/>
        <w:topLinePunct w:val="0"/>
        <w:autoSpaceDE w:val="0"/>
        <w:autoSpaceDN w:val="0"/>
        <w:bidi w:val="0"/>
        <w:adjustRightInd w:val="0"/>
        <w:snapToGrid w:val="0"/>
        <w:spacing w:before="62" w:line="226" w:lineRule="auto"/>
        <w:ind w:left="0"/>
        <w:jc w:val="center"/>
        <w:textAlignment w:val="baseline"/>
        <w:rPr>
          <w:rFonts w:hint="eastAsia" w:ascii="宋体" w:hAnsi="宋体" w:eastAsia="宋体" w:cs="宋体"/>
          <w:sz w:val="36"/>
          <w:szCs w:val="36"/>
          <w:lang w:val="en-US" w:eastAsia="zh-CN"/>
        </w:rPr>
      </w:pPr>
      <w:r>
        <w:rPr>
          <w:rFonts w:hint="eastAsia" w:ascii="宋体" w:hAnsi="宋体" w:eastAsia="宋体" w:cs="宋体"/>
          <w:b/>
          <w:bCs/>
          <w:spacing w:val="12"/>
          <w:sz w:val="36"/>
          <w:szCs w:val="36"/>
          <w:lang w:val="en-US" w:eastAsia="zh-CN"/>
        </w:rPr>
        <w:t>青书学堂考试平台双机位</w:t>
      </w:r>
      <w:r>
        <w:rPr>
          <w:rFonts w:ascii="宋体" w:hAnsi="宋体" w:eastAsia="宋体" w:cs="宋体"/>
          <w:b/>
          <w:bCs/>
          <w:spacing w:val="12"/>
          <w:sz w:val="36"/>
          <w:szCs w:val="36"/>
        </w:rPr>
        <w:t>操作</w:t>
      </w:r>
      <w:r>
        <w:rPr>
          <w:rFonts w:hint="eastAsia" w:ascii="宋体" w:hAnsi="宋体" w:eastAsia="宋体" w:cs="宋体"/>
          <w:b/>
          <w:bCs/>
          <w:spacing w:val="12"/>
          <w:sz w:val="36"/>
          <w:szCs w:val="36"/>
          <w:lang w:val="en-US" w:eastAsia="zh-CN"/>
        </w:rPr>
        <w:t>流程</w:t>
      </w:r>
    </w:p>
    <w:p w14:paraId="24A804BC">
      <w:pPr>
        <w:spacing w:line="369" w:lineRule="auto"/>
        <w:rPr>
          <w:rFonts w:ascii="Arial"/>
          <w:sz w:val="21"/>
        </w:rPr>
      </w:pPr>
    </w:p>
    <w:p w14:paraId="64B826F4">
      <w:pPr>
        <w:spacing w:before="101" w:line="225" w:lineRule="auto"/>
        <w:rPr>
          <w:rFonts w:ascii="Arial"/>
          <w:sz w:val="21"/>
        </w:rPr>
      </w:pPr>
      <w:r>
        <w:rPr>
          <w:rFonts w:ascii="宋体" w:hAnsi="宋体" w:eastAsia="宋体" w:cs="宋体"/>
          <w:b/>
          <w:bCs/>
          <w:spacing w:val="4"/>
          <w:sz w:val="31"/>
          <w:szCs w:val="31"/>
        </w:rPr>
        <w:t>*</w:t>
      </w:r>
      <w:r>
        <w:rPr>
          <w:rFonts w:hint="eastAsia" w:ascii="宋体" w:hAnsi="宋体" w:eastAsia="宋体" w:cs="宋体"/>
          <w:b/>
          <w:bCs/>
          <w:spacing w:val="4"/>
          <w:sz w:val="31"/>
          <w:szCs w:val="31"/>
          <w:lang w:val="en-US" w:eastAsia="zh-CN"/>
        </w:rPr>
        <w:t>模拟</w:t>
      </w:r>
      <w:r>
        <w:rPr>
          <w:rFonts w:ascii="宋体" w:hAnsi="宋体" w:eastAsia="宋体" w:cs="宋体"/>
          <w:b/>
          <w:bCs/>
          <w:spacing w:val="4"/>
          <w:sz w:val="31"/>
          <w:szCs w:val="31"/>
        </w:rPr>
        <w:t>考试时间：</w:t>
      </w:r>
      <w:r>
        <w:rPr>
          <w:rFonts w:ascii="宋体" w:hAnsi="宋体" w:eastAsia="宋体" w:cs="宋体"/>
          <w:b/>
          <w:bCs/>
          <w:color w:val="FF0000"/>
          <w:spacing w:val="4"/>
          <w:sz w:val="31"/>
          <w:szCs w:val="31"/>
        </w:rPr>
        <w:t>2026年</w:t>
      </w:r>
      <w:r>
        <w:rPr>
          <w:rFonts w:hint="eastAsia" w:ascii="宋体" w:hAnsi="宋体" w:eastAsia="宋体" w:cs="宋体"/>
          <w:b/>
          <w:bCs/>
          <w:color w:val="FF0000"/>
          <w:spacing w:val="4"/>
          <w:sz w:val="31"/>
          <w:szCs w:val="31"/>
          <w:lang w:val="en-US" w:eastAsia="zh-CN"/>
        </w:rPr>
        <w:t>5</w:t>
      </w:r>
      <w:r>
        <w:rPr>
          <w:rFonts w:ascii="宋体" w:hAnsi="宋体" w:eastAsia="宋体" w:cs="宋体"/>
          <w:b/>
          <w:bCs/>
          <w:color w:val="FF0000"/>
          <w:spacing w:val="4"/>
          <w:sz w:val="31"/>
          <w:szCs w:val="31"/>
        </w:rPr>
        <w:t>月</w:t>
      </w:r>
      <w:r>
        <w:rPr>
          <w:rFonts w:hint="eastAsia" w:ascii="宋体" w:hAnsi="宋体" w:eastAsia="宋体" w:cs="宋体"/>
          <w:b/>
          <w:bCs/>
          <w:color w:val="FF0000"/>
          <w:spacing w:val="4"/>
          <w:sz w:val="31"/>
          <w:szCs w:val="31"/>
          <w:lang w:val="en-US" w:eastAsia="zh-CN"/>
        </w:rPr>
        <w:t>15</w:t>
      </w:r>
      <w:r>
        <w:rPr>
          <w:rFonts w:ascii="宋体" w:hAnsi="宋体" w:eastAsia="宋体" w:cs="宋体"/>
          <w:b/>
          <w:bCs/>
          <w:color w:val="FF0000"/>
          <w:spacing w:val="4"/>
          <w:sz w:val="31"/>
          <w:szCs w:val="31"/>
        </w:rPr>
        <w:t>日</w:t>
      </w:r>
    </w:p>
    <w:p w14:paraId="02B99906">
      <w:pPr>
        <w:spacing w:before="101" w:line="225" w:lineRule="auto"/>
        <w:rPr>
          <w:rFonts w:ascii="宋体" w:hAnsi="宋体" w:eastAsia="宋体" w:cs="宋体"/>
          <w:sz w:val="31"/>
          <w:szCs w:val="31"/>
        </w:rPr>
      </w:pPr>
      <w:r>
        <w:rPr>
          <w:rFonts w:ascii="宋体" w:hAnsi="宋体" w:eastAsia="宋体" w:cs="宋体"/>
          <w:b/>
          <w:bCs/>
          <w:spacing w:val="4"/>
          <w:sz w:val="31"/>
          <w:szCs w:val="31"/>
        </w:rPr>
        <w:t>*</w:t>
      </w:r>
      <w:r>
        <w:rPr>
          <w:rFonts w:hint="eastAsia" w:ascii="宋体" w:hAnsi="宋体" w:eastAsia="宋体" w:cs="宋体"/>
          <w:b/>
          <w:bCs/>
          <w:spacing w:val="4"/>
          <w:sz w:val="31"/>
          <w:szCs w:val="31"/>
          <w:lang w:val="en-US" w:eastAsia="zh-CN"/>
        </w:rPr>
        <w:t>正式</w:t>
      </w:r>
      <w:r>
        <w:rPr>
          <w:rFonts w:ascii="宋体" w:hAnsi="宋体" w:eastAsia="宋体" w:cs="宋体"/>
          <w:b/>
          <w:bCs/>
          <w:spacing w:val="4"/>
          <w:sz w:val="31"/>
          <w:szCs w:val="31"/>
        </w:rPr>
        <w:t>考试时间：</w:t>
      </w:r>
      <w:r>
        <w:rPr>
          <w:rFonts w:ascii="宋体" w:hAnsi="宋体" w:eastAsia="宋体" w:cs="宋体"/>
          <w:b/>
          <w:bCs/>
          <w:color w:val="FF0000"/>
          <w:spacing w:val="4"/>
          <w:sz w:val="31"/>
          <w:szCs w:val="31"/>
        </w:rPr>
        <w:t>2026年</w:t>
      </w:r>
      <w:r>
        <w:rPr>
          <w:rFonts w:hint="eastAsia" w:ascii="宋体" w:hAnsi="宋体" w:eastAsia="宋体" w:cs="宋体"/>
          <w:b/>
          <w:bCs/>
          <w:color w:val="FF0000"/>
          <w:spacing w:val="4"/>
          <w:sz w:val="31"/>
          <w:szCs w:val="31"/>
          <w:lang w:val="en-US" w:eastAsia="zh-CN"/>
        </w:rPr>
        <w:t>5</w:t>
      </w:r>
      <w:r>
        <w:rPr>
          <w:rFonts w:ascii="宋体" w:hAnsi="宋体" w:eastAsia="宋体" w:cs="宋体"/>
          <w:b/>
          <w:bCs/>
          <w:color w:val="FF0000"/>
          <w:spacing w:val="4"/>
          <w:sz w:val="31"/>
          <w:szCs w:val="31"/>
        </w:rPr>
        <w:t>月</w:t>
      </w:r>
      <w:r>
        <w:rPr>
          <w:rFonts w:hint="eastAsia" w:ascii="宋体" w:hAnsi="宋体" w:eastAsia="宋体" w:cs="宋体"/>
          <w:b/>
          <w:bCs/>
          <w:color w:val="FF0000"/>
          <w:spacing w:val="4"/>
          <w:sz w:val="31"/>
          <w:szCs w:val="31"/>
          <w:lang w:val="en-US" w:eastAsia="zh-CN"/>
        </w:rPr>
        <w:t>16</w:t>
      </w:r>
      <w:r>
        <w:rPr>
          <w:rFonts w:ascii="宋体" w:hAnsi="宋体" w:eastAsia="宋体" w:cs="宋体"/>
          <w:b/>
          <w:bCs/>
          <w:color w:val="FF0000"/>
          <w:spacing w:val="4"/>
          <w:sz w:val="31"/>
          <w:szCs w:val="31"/>
        </w:rPr>
        <w:t>日</w:t>
      </w:r>
    </w:p>
    <w:p w14:paraId="25017DEA">
      <w:pPr>
        <w:spacing w:line="257" w:lineRule="auto"/>
        <w:rPr>
          <w:rFonts w:ascii="Arial"/>
          <w:sz w:val="21"/>
        </w:rPr>
      </w:pPr>
    </w:p>
    <w:p w14:paraId="1DFCBF42">
      <w:pPr>
        <w:spacing w:before="78" w:line="219" w:lineRule="auto"/>
        <w:ind w:left="1"/>
        <w:rPr>
          <w:rFonts w:hint="default" w:ascii="宋体" w:hAnsi="宋体" w:eastAsia="宋体" w:cs="宋体"/>
          <w:sz w:val="24"/>
          <w:szCs w:val="24"/>
          <w:lang w:val="en-US" w:eastAsia="zh-CN"/>
        </w:rPr>
      </w:pPr>
      <w:r>
        <w:rPr>
          <w:rFonts w:ascii="宋体" w:hAnsi="宋体" w:eastAsia="宋体" w:cs="宋体"/>
          <w:b/>
          <w:bCs/>
          <w:color w:val="FF0000"/>
          <w:spacing w:val="-2"/>
          <w:sz w:val="24"/>
          <w:szCs w:val="24"/>
        </w:rPr>
        <w:t>各专业加试的三门课程安排在</w:t>
      </w:r>
      <w:r>
        <w:rPr>
          <w:rFonts w:hint="eastAsia" w:ascii="宋体" w:hAnsi="宋体" w:eastAsia="宋体" w:cs="宋体"/>
          <w:b/>
          <w:bCs/>
          <w:color w:val="FF0000"/>
          <w:spacing w:val="-2"/>
          <w:sz w:val="24"/>
          <w:szCs w:val="24"/>
          <w:lang w:val="en-US" w:eastAsia="zh-CN"/>
        </w:rPr>
        <w:t>一天内</w:t>
      </w:r>
      <w:r>
        <w:rPr>
          <w:rFonts w:ascii="宋体" w:hAnsi="宋体" w:eastAsia="宋体" w:cs="宋体"/>
          <w:b/>
          <w:bCs/>
          <w:color w:val="FF0000"/>
          <w:spacing w:val="-2"/>
          <w:sz w:val="24"/>
          <w:szCs w:val="24"/>
        </w:rPr>
        <w:t>进行</w:t>
      </w:r>
      <w:r>
        <w:rPr>
          <w:rFonts w:hint="eastAsia" w:ascii="宋体" w:hAnsi="宋体" w:eastAsia="宋体" w:cs="宋体"/>
          <w:b/>
          <w:bCs/>
          <w:color w:val="FF0000"/>
          <w:spacing w:val="-2"/>
          <w:sz w:val="24"/>
          <w:szCs w:val="24"/>
          <w:lang w:eastAsia="zh-CN"/>
        </w:rPr>
        <w:t>，</w:t>
      </w:r>
      <w:r>
        <w:rPr>
          <w:rFonts w:hint="eastAsia" w:ascii="宋体" w:hAnsi="宋体" w:eastAsia="宋体" w:cs="宋体"/>
          <w:b/>
          <w:bCs/>
          <w:color w:val="FF0000"/>
          <w:spacing w:val="-2"/>
          <w:sz w:val="24"/>
          <w:szCs w:val="24"/>
          <w:lang w:val="en-US" w:eastAsia="zh-CN"/>
        </w:rPr>
        <w:t>上午场、下午场</w:t>
      </w:r>
    </w:p>
    <w:p w14:paraId="41C91464">
      <w:pPr>
        <w:spacing w:line="248" w:lineRule="auto"/>
        <w:rPr>
          <w:rFonts w:ascii="Arial"/>
          <w:sz w:val="21"/>
        </w:rPr>
      </w:pPr>
    </w:p>
    <w:p w14:paraId="724721D3">
      <w:pPr>
        <w:pStyle w:val="3"/>
        <w:spacing w:before="98" w:line="229" w:lineRule="auto"/>
        <w:ind w:left="9"/>
        <w:rPr>
          <w:rFonts w:hint="eastAsia" w:ascii="Times New Roman" w:hAnsi="Times New Roman" w:eastAsia="宋体" w:cs="Times New Roman"/>
          <w:sz w:val="30"/>
          <w:szCs w:val="30"/>
          <w:lang w:val="en-US" w:eastAsia="zh-CN"/>
        </w:rPr>
      </w:pPr>
      <w:r>
        <w:rPr>
          <w:rFonts w:ascii="宋体" w:hAnsi="宋体" w:eastAsia="宋体" w:cs="宋体"/>
          <w:b/>
          <w:bCs/>
          <w:color w:val="FF0000"/>
          <w:spacing w:val="4"/>
          <w:position w:val="1"/>
        </w:rPr>
        <w:t>时间安排</w:t>
      </w:r>
      <w:r>
        <w:rPr>
          <w:rFonts w:hint="eastAsia" w:ascii="宋体" w:hAnsi="宋体" w:eastAsia="宋体" w:cs="宋体"/>
          <w:b/>
          <w:bCs/>
          <w:color w:val="FF0000"/>
          <w:spacing w:val="4"/>
          <w:position w:val="1"/>
          <w:lang w:eastAsia="zh-CN"/>
        </w:rPr>
        <w:t>：</w:t>
      </w:r>
      <w:r>
        <w:rPr>
          <w:rFonts w:ascii="宋体" w:hAnsi="宋体" w:eastAsia="宋体" w:cs="宋体"/>
          <w:b/>
          <w:bCs/>
          <w:color w:val="FF0000"/>
          <w:spacing w:val="-12"/>
          <w:position w:val="1"/>
        </w:rPr>
        <w:t>（</w:t>
      </w:r>
      <w:r>
        <w:rPr>
          <w:rFonts w:hint="eastAsia" w:ascii="宋体" w:hAnsi="宋体" w:eastAsia="宋体" w:cs="宋体"/>
          <w:b/>
          <w:bCs/>
          <w:color w:val="FF0000"/>
          <w:spacing w:val="-12"/>
          <w:position w:val="1"/>
          <w:lang w:val="en-US" w:eastAsia="zh-CN"/>
        </w:rPr>
        <w:t>模拟考试</w:t>
      </w:r>
      <w:r>
        <w:rPr>
          <w:rFonts w:ascii="宋体" w:hAnsi="宋体" w:eastAsia="宋体" w:cs="宋体"/>
          <w:b/>
          <w:bCs/>
          <w:color w:val="FF0000"/>
          <w:spacing w:val="4"/>
          <w:position w:val="1"/>
        </w:rPr>
        <w:t>）</w:t>
      </w:r>
      <w:r>
        <w:rPr>
          <w:rFonts w:ascii="Times New Roman" w:hAnsi="Times New Roman" w:eastAsia="Times New Roman" w:cs="Times New Roman"/>
          <w:spacing w:val="4"/>
          <w:sz w:val="30"/>
          <w:szCs w:val="30"/>
        </w:rPr>
        <w:t>2026</w:t>
      </w:r>
      <w:r>
        <w:rPr>
          <w:spacing w:val="4"/>
          <w:sz w:val="30"/>
          <w:szCs w:val="30"/>
        </w:rPr>
        <w:t>年</w:t>
      </w:r>
      <w:r>
        <w:rPr>
          <w:rFonts w:hint="eastAsia"/>
          <w:spacing w:val="4"/>
          <w:sz w:val="30"/>
          <w:szCs w:val="30"/>
          <w:lang w:val="en-US" w:eastAsia="zh-CN"/>
        </w:rPr>
        <w:t>5</w:t>
      </w:r>
      <w:r>
        <w:rPr>
          <w:spacing w:val="4"/>
          <w:sz w:val="30"/>
          <w:szCs w:val="30"/>
        </w:rPr>
        <w:t>月</w:t>
      </w:r>
      <w:r>
        <w:rPr>
          <w:rFonts w:hint="eastAsia"/>
          <w:spacing w:val="4"/>
          <w:sz w:val="30"/>
          <w:szCs w:val="30"/>
          <w:lang w:val="en-US" w:eastAsia="zh-CN"/>
        </w:rPr>
        <w:t>15</w:t>
      </w:r>
      <w:r>
        <w:rPr>
          <w:spacing w:val="4"/>
          <w:sz w:val="30"/>
          <w:szCs w:val="30"/>
        </w:rPr>
        <w:t>日</w:t>
      </w:r>
      <w:r>
        <w:rPr>
          <w:rFonts w:hint="eastAsia"/>
          <w:spacing w:val="4"/>
          <w:sz w:val="30"/>
          <w:szCs w:val="30"/>
          <w:lang w:eastAsia="zh-CN"/>
        </w:rPr>
        <w:t>上</w:t>
      </w:r>
      <w:r>
        <w:rPr>
          <w:spacing w:val="4"/>
          <w:sz w:val="30"/>
          <w:szCs w:val="30"/>
        </w:rPr>
        <w:t>午</w:t>
      </w:r>
      <w:r>
        <w:rPr>
          <w:rFonts w:hint="eastAsia" w:ascii="Times New Roman" w:hAnsi="Times New Roman" w:eastAsia="宋体" w:cs="Times New Roman"/>
          <w:spacing w:val="4"/>
          <w:sz w:val="30"/>
          <w:szCs w:val="30"/>
          <w:lang w:val="en-US" w:eastAsia="zh-CN"/>
        </w:rPr>
        <w:t>09</w:t>
      </w:r>
      <w:r>
        <w:rPr>
          <w:rFonts w:ascii="Times New Roman" w:hAnsi="Times New Roman" w:eastAsia="Times New Roman" w:cs="Times New Roman"/>
          <w:spacing w:val="4"/>
          <w:sz w:val="30"/>
          <w:szCs w:val="30"/>
        </w:rPr>
        <w:t>:</w:t>
      </w:r>
      <w:r>
        <w:rPr>
          <w:rFonts w:hint="eastAsia" w:ascii="Times New Roman" w:hAnsi="Times New Roman" w:eastAsia="宋体" w:cs="Times New Roman"/>
          <w:spacing w:val="4"/>
          <w:sz w:val="30"/>
          <w:szCs w:val="30"/>
          <w:lang w:val="en-US" w:eastAsia="zh-CN"/>
        </w:rPr>
        <w:t>3</w:t>
      </w:r>
      <w:r>
        <w:rPr>
          <w:rFonts w:ascii="Times New Roman" w:hAnsi="Times New Roman" w:eastAsia="Times New Roman" w:cs="Times New Roman"/>
          <w:spacing w:val="4"/>
          <w:sz w:val="30"/>
          <w:szCs w:val="30"/>
        </w:rPr>
        <w:t>0</w:t>
      </w:r>
      <w:r>
        <w:rPr>
          <w:spacing w:val="4"/>
          <w:sz w:val="30"/>
          <w:szCs w:val="30"/>
        </w:rPr>
        <w:t>－</w:t>
      </w:r>
      <w:r>
        <w:rPr>
          <w:rFonts w:ascii="Times New Roman" w:hAnsi="Times New Roman" w:eastAsia="Times New Roman" w:cs="Times New Roman"/>
          <w:spacing w:val="4"/>
          <w:sz w:val="30"/>
          <w:szCs w:val="30"/>
        </w:rPr>
        <w:t>1</w:t>
      </w:r>
      <w:r>
        <w:rPr>
          <w:rFonts w:hint="eastAsia" w:ascii="Times New Roman" w:hAnsi="Times New Roman" w:eastAsia="宋体" w:cs="Times New Roman"/>
          <w:spacing w:val="4"/>
          <w:sz w:val="30"/>
          <w:szCs w:val="30"/>
          <w:lang w:val="en-US" w:eastAsia="zh-CN"/>
        </w:rPr>
        <w:t>1</w:t>
      </w:r>
      <w:r>
        <w:rPr>
          <w:rFonts w:ascii="Times New Roman" w:hAnsi="Times New Roman" w:eastAsia="Times New Roman" w:cs="Times New Roman"/>
          <w:spacing w:val="3"/>
          <w:sz w:val="30"/>
          <w:szCs w:val="30"/>
        </w:rPr>
        <w:t>:</w:t>
      </w:r>
      <w:r>
        <w:rPr>
          <w:rFonts w:hint="eastAsia" w:ascii="Times New Roman" w:hAnsi="Times New Roman" w:eastAsia="宋体" w:cs="Times New Roman"/>
          <w:spacing w:val="3"/>
          <w:sz w:val="30"/>
          <w:szCs w:val="30"/>
          <w:lang w:val="en-US" w:eastAsia="zh-CN"/>
        </w:rPr>
        <w:t>0</w:t>
      </w:r>
      <w:r>
        <w:rPr>
          <w:rFonts w:ascii="Times New Roman" w:hAnsi="Times New Roman" w:eastAsia="Times New Roman" w:cs="Times New Roman"/>
          <w:spacing w:val="3"/>
          <w:sz w:val="30"/>
          <w:szCs w:val="30"/>
        </w:rPr>
        <w:t>0</w:t>
      </w:r>
    </w:p>
    <w:p w14:paraId="0502E371">
      <w:pPr>
        <w:pStyle w:val="3"/>
        <w:spacing w:before="44" w:line="229" w:lineRule="auto"/>
        <w:ind w:left="1209"/>
        <w:rPr>
          <w:rFonts w:ascii="Times New Roman" w:hAnsi="Times New Roman" w:eastAsia="Times New Roman" w:cs="Times New Roman"/>
          <w:sz w:val="30"/>
          <w:szCs w:val="30"/>
        </w:rPr>
      </w:pPr>
      <w:r>
        <w:rPr>
          <w:rFonts w:ascii="宋体" w:hAnsi="宋体" w:eastAsia="宋体" w:cs="宋体"/>
          <w:b/>
          <w:bCs/>
          <w:color w:val="FF0000"/>
          <w:spacing w:val="4"/>
        </w:rPr>
        <w:t>（课程</w:t>
      </w:r>
      <w:r>
        <w:rPr>
          <w:rFonts w:hint="eastAsia" w:ascii="宋体" w:hAnsi="宋体" w:eastAsia="宋体" w:cs="宋体"/>
          <w:b/>
          <w:bCs/>
          <w:color w:val="FF0000"/>
          <w:spacing w:val="4"/>
          <w:lang w:val="en-US" w:eastAsia="zh-CN"/>
        </w:rPr>
        <w:t>一</w:t>
      </w:r>
      <w:r>
        <w:rPr>
          <w:rFonts w:ascii="宋体" w:hAnsi="宋体" w:eastAsia="宋体" w:cs="宋体"/>
          <w:b/>
          <w:bCs/>
          <w:color w:val="FF0000"/>
          <w:spacing w:val="4"/>
        </w:rPr>
        <w:t>）</w:t>
      </w:r>
      <w:r>
        <w:rPr>
          <w:rFonts w:ascii="Times New Roman" w:hAnsi="Times New Roman" w:eastAsia="Times New Roman" w:cs="Times New Roman"/>
          <w:spacing w:val="4"/>
          <w:sz w:val="30"/>
          <w:szCs w:val="30"/>
        </w:rPr>
        <w:t>2026</w:t>
      </w:r>
      <w:r>
        <w:rPr>
          <w:spacing w:val="4"/>
          <w:sz w:val="30"/>
          <w:szCs w:val="30"/>
        </w:rPr>
        <w:t>年</w:t>
      </w:r>
      <w:r>
        <w:rPr>
          <w:rFonts w:hint="eastAsia"/>
          <w:spacing w:val="4"/>
          <w:sz w:val="30"/>
          <w:szCs w:val="30"/>
          <w:lang w:val="en-US" w:eastAsia="zh-CN"/>
        </w:rPr>
        <w:t>5</w:t>
      </w:r>
      <w:r>
        <w:rPr>
          <w:spacing w:val="4"/>
          <w:sz w:val="30"/>
          <w:szCs w:val="30"/>
        </w:rPr>
        <w:t>月</w:t>
      </w:r>
      <w:r>
        <w:rPr>
          <w:rFonts w:hint="eastAsia"/>
          <w:spacing w:val="4"/>
          <w:sz w:val="30"/>
          <w:szCs w:val="30"/>
          <w:lang w:val="en-US" w:eastAsia="zh-CN"/>
        </w:rPr>
        <w:t>16</w:t>
      </w:r>
      <w:r>
        <w:rPr>
          <w:spacing w:val="4"/>
          <w:sz w:val="30"/>
          <w:szCs w:val="30"/>
        </w:rPr>
        <w:t>日</w:t>
      </w:r>
      <w:r>
        <w:rPr>
          <w:rFonts w:hint="eastAsia"/>
          <w:spacing w:val="4"/>
          <w:sz w:val="30"/>
          <w:szCs w:val="30"/>
          <w:lang w:val="en-US" w:eastAsia="zh-CN"/>
        </w:rPr>
        <w:t>上午</w:t>
      </w:r>
      <w:r>
        <w:rPr>
          <w:rFonts w:hint="eastAsia" w:ascii="Times New Roman" w:hAnsi="Times New Roman" w:eastAsia="宋体" w:cs="Times New Roman"/>
          <w:spacing w:val="4"/>
          <w:sz w:val="30"/>
          <w:szCs w:val="30"/>
          <w:lang w:val="en-US" w:eastAsia="zh-CN"/>
        </w:rPr>
        <w:t>09</w:t>
      </w:r>
      <w:r>
        <w:rPr>
          <w:rFonts w:ascii="Times New Roman" w:hAnsi="Times New Roman" w:eastAsia="Times New Roman" w:cs="Times New Roman"/>
          <w:spacing w:val="4"/>
          <w:sz w:val="30"/>
          <w:szCs w:val="30"/>
        </w:rPr>
        <w:t>:00</w:t>
      </w:r>
      <w:r>
        <w:rPr>
          <w:spacing w:val="4"/>
          <w:sz w:val="30"/>
          <w:szCs w:val="30"/>
        </w:rPr>
        <w:t>－</w:t>
      </w:r>
      <w:r>
        <w:rPr>
          <w:rFonts w:ascii="Times New Roman" w:hAnsi="Times New Roman" w:eastAsia="Times New Roman" w:cs="Times New Roman"/>
          <w:spacing w:val="4"/>
          <w:sz w:val="30"/>
          <w:szCs w:val="30"/>
        </w:rPr>
        <w:t>1</w:t>
      </w:r>
      <w:r>
        <w:rPr>
          <w:rFonts w:hint="eastAsia" w:ascii="Times New Roman" w:hAnsi="Times New Roman" w:eastAsia="宋体" w:cs="Times New Roman"/>
          <w:spacing w:val="4"/>
          <w:sz w:val="30"/>
          <w:szCs w:val="30"/>
          <w:lang w:val="en-US" w:eastAsia="zh-CN"/>
        </w:rPr>
        <w:t>0</w:t>
      </w:r>
      <w:r>
        <w:rPr>
          <w:rFonts w:ascii="Times New Roman" w:hAnsi="Times New Roman" w:eastAsia="Times New Roman" w:cs="Times New Roman"/>
          <w:spacing w:val="3"/>
          <w:sz w:val="30"/>
          <w:szCs w:val="30"/>
        </w:rPr>
        <w:t>:</w:t>
      </w:r>
      <w:r>
        <w:rPr>
          <w:rFonts w:hint="eastAsia" w:ascii="Times New Roman" w:hAnsi="Times New Roman" w:eastAsia="宋体" w:cs="Times New Roman"/>
          <w:spacing w:val="3"/>
          <w:sz w:val="30"/>
          <w:szCs w:val="30"/>
          <w:lang w:val="en-US" w:eastAsia="zh-CN"/>
        </w:rPr>
        <w:t>3</w:t>
      </w:r>
      <w:r>
        <w:rPr>
          <w:rFonts w:ascii="Times New Roman" w:hAnsi="Times New Roman" w:eastAsia="Times New Roman" w:cs="Times New Roman"/>
          <w:spacing w:val="3"/>
          <w:sz w:val="30"/>
          <w:szCs w:val="30"/>
        </w:rPr>
        <w:t>0</w:t>
      </w:r>
    </w:p>
    <w:p w14:paraId="2876DD0B">
      <w:pPr>
        <w:pStyle w:val="3"/>
        <w:spacing w:before="28" w:line="229" w:lineRule="auto"/>
        <w:ind w:left="1209"/>
        <w:rPr>
          <w:rFonts w:hint="default" w:ascii="Times New Roman" w:hAnsi="Times New Roman" w:eastAsia="宋体" w:cs="Times New Roman"/>
          <w:sz w:val="30"/>
          <w:szCs w:val="30"/>
          <w:lang w:val="en-US" w:eastAsia="zh-CN"/>
        </w:rPr>
      </w:pPr>
      <w:r>
        <w:rPr>
          <w:rFonts w:ascii="宋体" w:hAnsi="宋体" w:eastAsia="宋体" w:cs="宋体"/>
          <w:b/>
          <w:bCs/>
          <w:color w:val="FF0000"/>
          <w:spacing w:val="4"/>
        </w:rPr>
        <w:t>（课程二）</w:t>
      </w:r>
      <w:r>
        <w:rPr>
          <w:rFonts w:ascii="Times New Roman" w:hAnsi="Times New Roman" w:eastAsia="Times New Roman" w:cs="Times New Roman"/>
          <w:spacing w:val="4"/>
          <w:sz w:val="30"/>
          <w:szCs w:val="30"/>
        </w:rPr>
        <w:t>2026</w:t>
      </w:r>
      <w:r>
        <w:rPr>
          <w:spacing w:val="4"/>
          <w:sz w:val="30"/>
          <w:szCs w:val="30"/>
        </w:rPr>
        <w:t>年</w:t>
      </w:r>
      <w:r>
        <w:rPr>
          <w:rFonts w:hint="eastAsia"/>
          <w:spacing w:val="4"/>
          <w:sz w:val="30"/>
          <w:szCs w:val="30"/>
          <w:lang w:val="en-US" w:eastAsia="zh-CN"/>
        </w:rPr>
        <w:t>5</w:t>
      </w:r>
      <w:r>
        <w:rPr>
          <w:spacing w:val="4"/>
          <w:sz w:val="30"/>
          <w:szCs w:val="30"/>
        </w:rPr>
        <w:t>月</w:t>
      </w:r>
      <w:r>
        <w:rPr>
          <w:rFonts w:hint="eastAsia"/>
          <w:spacing w:val="4"/>
          <w:sz w:val="30"/>
          <w:szCs w:val="30"/>
          <w:lang w:val="en-US" w:eastAsia="zh-CN"/>
        </w:rPr>
        <w:t>16</w:t>
      </w:r>
      <w:r>
        <w:rPr>
          <w:spacing w:val="4"/>
          <w:sz w:val="30"/>
          <w:szCs w:val="30"/>
        </w:rPr>
        <w:t>日下午</w:t>
      </w:r>
      <w:r>
        <w:rPr>
          <w:rFonts w:ascii="Times New Roman" w:hAnsi="Times New Roman" w:eastAsia="Times New Roman" w:cs="Times New Roman"/>
          <w:spacing w:val="4"/>
          <w:sz w:val="30"/>
          <w:szCs w:val="30"/>
        </w:rPr>
        <w:t>1</w:t>
      </w:r>
      <w:r>
        <w:rPr>
          <w:rFonts w:hint="eastAsia" w:ascii="Times New Roman" w:hAnsi="Times New Roman" w:eastAsia="宋体" w:cs="Times New Roman"/>
          <w:spacing w:val="4"/>
          <w:sz w:val="30"/>
          <w:szCs w:val="30"/>
          <w:lang w:val="en-US" w:eastAsia="zh-CN"/>
        </w:rPr>
        <w:t>4</w:t>
      </w:r>
      <w:r>
        <w:rPr>
          <w:rFonts w:ascii="Times New Roman" w:hAnsi="Times New Roman" w:eastAsia="Times New Roman" w:cs="Times New Roman"/>
          <w:spacing w:val="4"/>
          <w:sz w:val="30"/>
          <w:szCs w:val="30"/>
        </w:rPr>
        <w:t>:</w:t>
      </w:r>
      <w:r>
        <w:rPr>
          <w:rFonts w:hint="eastAsia" w:ascii="Times New Roman" w:hAnsi="Times New Roman" w:eastAsia="宋体" w:cs="Times New Roman"/>
          <w:spacing w:val="4"/>
          <w:sz w:val="30"/>
          <w:szCs w:val="30"/>
          <w:lang w:val="en-US" w:eastAsia="zh-CN"/>
        </w:rPr>
        <w:t>00</w:t>
      </w:r>
      <w:r>
        <w:rPr>
          <w:spacing w:val="4"/>
          <w:sz w:val="30"/>
          <w:szCs w:val="30"/>
        </w:rPr>
        <w:t>－</w:t>
      </w:r>
      <w:r>
        <w:rPr>
          <w:rFonts w:ascii="Times New Roman" w:hAnsi="Times New Roman" w:eastAsia="Times New Roman" w:cs="Times New Roman"/>
          <w:spacing w:val="4"/>
          <w:sz w:val="30"/>
          <w:szCs w:val="30"/>
        </w:rPr>
        <w:t>1</w:t>
      </w:r>
      <w:r>
        <w:rPr>
          <w:rFonts w:hint="eastAsia" w:ascii="Times New Roman" w:hAnsi="Times New Roman" w:eastAsia="宋体" w:cs="Times New Roman"/>
          <w:spacing w:val="4"/>
          <w:sz w:val="30"/>
          <w:szCs w:val="30"/>
          <w:lang w:val="en-US" w:eastAsia="zh-CN"/>
        </w:rPr>
        <w:t>5</w:t>
      </w:r>
      <w:r>
        <w:rPr>
          <w:rFonts w:ascii="Times New Roman" w:hAnsi="Times New Roman" w:eastAsia="Times New Roman" w:cs="Times New Roman"/>
          <w:spacing w:val="4"/>
          <w:sz w:val="30"/>
          <w:szCs w:val="30"/>
        </w:rPr>
        <w:t>:</w:t>
      </w:r>
      <w:r>
        <w:rPr>
          <w:rFonts w:hint="eastAsia" w:ascii="Times New Roman" w:hAnsi="Times New Roman" w:eastAsia="宋体" w:cs="Times New Roman"/>
          <w:spacing w:val="4"/>
          <w:sz w:val="30"/>
          <w:szCs w:val="30"/>
          <w:lang w:val="en-US" w:eastAsia="zh-CN"/>
        </w:rPr>
        <w:t>30</w:t>
      </w:r>
    </w:p>
    <w:p w14:paraId="561A7EEE">
      <w:pPr>
        <w:pStyle w:val="3"/>
        <w:spacing w:before="44" w:line="229" w:lineRule="auto"/>
        <w:ind w:left="1209"/>
        <w:rPr>
          <w:rFonts w:ascii="Times New Roman" w:hAnsi="Times New Roman" w:eastAsia="Times New Roman" w:cs="Times New Roman"/>
          <w:sz w:val="30"/>
          <w:szCs w:val="30"/>
        </w:rPr>
      </w:pPr>
      <w:r>
        <w:rPr>
          <w:rFonts w:ascii="宋体" w:hAnsi="宋体" w:eastAsia="宋体" w:cs="宋体"/>
          <w:b/>
          <w:bCs/>
          <w:color w:val="FF0000"/>
          <w:spacing w:val="4"/>
        </w:rPr>
        <w:t>（课程三）</w:t>
      </w:r>
      <w:r>
        <w:rPr>
          <w:rFonts w:ascii="Times New Roman" w:hAnsi="Times New Roman" w:eastAsia="Times New Roman" w:cs="Times New Roman"/>
          <w:spacing w:val="4"/>
          <w:sz w:val="30"/>
          <w:szCs w:val="30"/>
        </w:rPr>
        <w:t>2026</w:t>
      </w:r>
      <w:r>
        <w:rPr>
          <w:spacing w:val="4"/>
          <w:sz w:val="30"/>
          <w:szCs w:val="30"/>
        </w:rPr>
        <w:t>年</w:t>
      </w:r>
      <w:r>
        <w:rPr>
          <w:rFonts w:hint="eastAsia"/>
          <w:spacing w:val="4"/>
          <w:sz w:val="30"/>
          <w:szCs w:val="30"/>
          <w:lang w:val="en-US" w:eastAsia="zh-CN"/>
        </w:rPr>
        <w:t>5</w:t>
      </w:r>
      <w:r>
        <w:rPr>
          <w:spacing w:val="4"/>
          <w:sz w:val="30"/>
          <w:szCs w:val="30"/>
        </w:rPr>
        <w:t>月</w:t>
      </w:r>
      <w:r>
        <w:rPr>
          <w:rFonts w:hint="eastAsia"/>
          <w:spacing w:val="4"/>
          <w:sz w:val="30"/>
          <w:szCs w:val="30"/>
          <w:lang w:val="en-US" w:eastAsia="zh-CN"/>
        </w:rPr>
        <w:t>16</w:t>
      </w:r>
      <w:r>
        <w:rPr>
          <w:spacing w:val="4"/>
          <w:sz w:val="30"/>
          <w:szCs w:val="30"/>
        </w:rPr>
        <w:t>日</w:t>
      </w:r>
      <w:r>
        <w:rPr>
          <w:rFonts w:hint="eastAsia"/>
          <w:spacing w:val="4"/>
          <w:sz w:val="30"/>
          <w:szCs w:val="30"/>
          <w:lang w:val="en-US" w:eastAsia="zh-CN"/>
        </w:rPr>
        <w:t>下午</w:t>
      </w:r>
      <w:r>
        <w:rPr>
          <w:rFonts w:hint="eastAsia" w:ascii="Times New Roman" w:hAnsi="Times New Roman" w:eastAsia="宋体" w:cs="Times New Roman"/>
          <w:spacing w:val="4"/>
          <w:sz w:val="30"/>
          <w:szCs w:val="30"/>
          <w:lang w:val="en-US" w:eastAsia="zh-CN"/>
        </w:rPr>
        <w:t>16</w:t>
      </w:r>
      <w:r>
        <w:rPr>
          <w:rFonts w:ascii="Times New Roman" w:hAnsi="Times New Roman" w:eastAsia="Times New Roman" w:cs="Times New Roman"/>
          <w:spacing w:val="4"/>
          <w:sz w:val="30"/>
          <w:szCs w:val="30"/>
        </w:rPr>
        <w:t>:00</w:t>
      </w:r>
      <w:r>
        <w:rPr>
          <w:spacing w:val="4"/>
          <w:sz w:val="30"/>
          <w:szCs w:val="30"/>
        </w:rPr>
        <w:t>－</w:t>
      </w:r>
      <w:r>
        <w:rPr>
          <w:rFonts w:ascii="Times New Roman" w:hAnsi="Times New Roman" w:eastAsia="Times New Roman" w:cs="Times New Roman"/>
          <w:spacing w:val="4"/>
          <w:sz w:val="30"/>
          <w:szCs w:val="30"/>
        </w:rPr>
        <w:t>1</w:t>
      </w:r>
      <w:r>
        <w:rPr>
          <w:rFonts w:hint="eastAsia" w:ascii="Times New Roman" w:hAnsi="Times New Roman" w:eastAsia="宋体" w:cs="Times New Roman"/>
          <w:spacing w:val="4"/>
          <w:sz w:val="30"/>
          <w:szCs w:val="30"/>
          <w:lang w:val="en-US" w:eastAsia="zh-CN"/>
        </w:rPr>
        <w:t>7</w:t>
      </w:r>
      <w:r>
        <w:rPr>
          <w:rFonts w:ascii="Times New Roman" w:hAnsi="Times New Roman" w:eastAsia="Times New Roman" w:cs="Times New Roman"/>
          <w:spacing w:val="3"/>
          <w:sz w:val="30"/>
          <w:szCs w:val="30"/>
        </w:rPr>
        <w:t>:</w:t>
      </w:r>
      <w:r>
        <w:rPr>
          <w:rFonts w:hint="eastAsia" w:ascii="Times New Roman" w:hAnsi="Times New Roman" w:eastAsia="宋体" w:cs="Times New Roman"/>
          <w:spacing w:val="3"/>
          <w:sz w:val="30"/>
          <w:szCs w:val="30"/>
          <w:lang w:val="en-US" w:eastAsia="zh-CN"/>
        </w:rPr>
        <w:t>3</w:t>
      </w:r>
      <w:r>
        <w:rPr>
          <w:rFonts w:ascii="Times New Roman" w:hAnsi="Times New Roman" w:eastAsia="Times New Roman" w:cs="Times New Roman"/>
          <w:spacing w:val="3"/>
          <w:sz w:val="30"/>
          <w:szCs w:val="30"/>
        </w:rPr>
        <w:t>0</w:t>
      </w:r>
    </w:p>
    <w:p w14:paraId="7005580E">
      <w:pPr>
        <w:spacing w:line="359" w:lineRule="auto"/>
        <w:rPr>
          <w:rFonts w:ascii="Arial"/>
          <w:sz w:val="21"/>
        </w:rPr>
      </w:pPr>
    </w:p>
    <w:p w14:paraId="4C5F98EA">
      <w:pPr>
        <w:pStyle w:val="3"/>
        <w:spacing w:before="79" w:line="289" w:lineRule="auto"/>
        <w:ind w:left="26" w:firstLine="463"/>
        <w:jc w:val="both"/>
        <w:rPr>
          <w:rFonts w:hint="eastAsia"/>
          <w:b/>
          <w:bCs/>
          <w:spacing w:val="-3"/>
          <w:sz w:val="30"/>
          <w:szCs w:val="30"/>
        </w:rPr>
      </w:pPr>
      <w:r>
        <w:rPr>
          <w:rFonts w:ascii="Times New Roman" w:hAnsi="Times New Roman" w:eastAsia="Times New Roman" w:cs="Times New Roman"/>
          <w:b/>
          <w:bCs/>
          <w:spacing w:val="-3"/>
          <w:sz w:val="30"/>
          <w:szCs w:val="30"/>
        </w:rPr>
        <w:t>*</w:t>
      </w:r>
      <w:r>
        <w:rPr>
          <w:b/>
          <w:bCs/>
          <w:spacing w:val="-3"/>
          <w:sz w:val="30"/>
          <w:szCs w:val="30"/>
        </w:rPr>
        <w:t>注意：</w:t>
      </w:r>
    </w:p>
    <w:p w14:paraId="021B85ED">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28" w:firstLine="465"/>
        <w:jc w:val="both"/>
        <w:textAlignment w:val="baseline"/>
        <w:rPr>
          <w:rFonts w:hint="eastAsia"/>
          <w:b w:val="0"/>
          <w:bCs w:val="0"/>
          <w:spacing w:val="-3"/>
          <w:sz w:val="28"/>
          <w:szCs w:val="28"/>
        </w:rPr>
      </w:pPr>
      <w:r>
        <w:rPr>
          <w:rFonts w:hint="eastAsia"/>
          <w:b w:val="0"/>
          <w:bCs w:val="0"/>
          <w:spacing w:val="-3"/>
          <w:sz w:val="28"/>
          <w:szCs w:val="28"/>
        </w:rPr>
        <w:t>1.考生应选择安静、光线充足、独立的空间独自参加考试，不</w:t>
      </w:r>
      <w:r>
        <w:rPr>
          <w:rFonts w:hint="eastAsia"/>
          <w:b w:val="0"/>
          <w:bCs w:val="0"/>
          <w:spacing w:val="-3"/>
          <w:sz w:val="28"/>
          <w:szCs w:val="28"/>
          <w:lang w:val="en-US" w:eastAsia="zh-CN"/>
        </w:rPr>
        <w:t>得</w:t>
      </w:r>
      <w:r>
        <w:rPr>
          <w:rFonts w:hint="eastAsia"/>
          <w:b w:val="0"/>
          <w:bCs w:val="0"/>
          <w:spacing w:val="-3"/>
          <w:sz w:val="28"/>
          <w:szCs w:val="28"/>
        </w:rPr>
        <w:t>在公共场所（如公共教室、图书馆、咖啡馆、公共办公室、网吧等）进行</w:t>
      </w:r>
      <w:r>
        <w:rPr>
          <w:rFonts w:hint="eastAsia"/>
          <w:b w:val="0"/>
          <w:bCs w:val="0"/>
          <w:spacing w:val="-3"/>
          <w:sz w:val="28"/>
          <w:szCs w:val="28"/>
          <w:lang w:val="en-US" w:eastAsia="zh-CN"/>
        </w:rPr>
        <w:t>考试，</w:t>
      </w:r>
      <w:r>
        <w:rPr>
          <w:rFonts w:hint="eastAsia"/>
          <w:b w:val="0"/>
          <w:bCs w:val="0"/>
          <w:spacing w:val="-3"/>
          <w:sz w:val="28"/>
          <w:szCs w:val="28"/>
        </w:rPr>
        <w:t>考试全过程严格禁止其他人员出入考试场所。</w:t>
      </w:r>
    </w:p>
    <w:p w14:paraId="0987C362">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28" w:firstLine="465"/>
        <w:jc w:val="both"/>
        <w:textAlignment w:val="baseline"/>
        <w:rPr>
          <w:rFonts w:hint="eastAsia"/>
          <w:b w:val="0"/>
          <w:bCs w:val="0"/>
          <w:spacing w:val="-3"/>
          <w:sz w:val="28"/>
          <w:szCs w:val="28"/>
        </w:rPr>
      </w:pPr>
      <w:r>
        <w:rPr>
          <w:rFonts w:hint="eastAsia"/>
          <w:b w:val="0"/>
          <w:bCs w:val="0"/>
          <w:spacing w:val="-3"/>
          <w:sz w:val="28"/>
          <w:szCs w:val="28"/>
        </w:rPr>
        <w:t>2.注意仪容干净整洁，不得佩戴口罩、墨镜、帽子、夸张的眼镜等饰品，以免形象与报名照差异过大，被判定有替考嫌疑。</w:t>
      </w:r>
    </w:p>
    <w:p w14:paraId="26D2EA0D">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28" w:firstLine="465"/>
        <w:jc w:val="both"/>
        <w:textAlignment w:val="baseline"/>
        <w:rPr>
          <w:rFonts w:hint="eastAsia"/>
          <w:b w:val="0"/>
          <w:bCs w:val="0"/>
          <w:spacing w:val="-3"/>
          <w:sz w:val="28"/>
          <w:szCs w:val="28"/>
        </w:rPr>
      </w:pPr>
      <w:r>
        <w:rPr>
          <w:rFonts w:hint="eastAsia"/>
          <w:b w:val="0"/>
          <w:bCs w:val="0"/>
          <w:spacing w:val="-3"/>
          <w:sz w:val="28"/>
          <w:szCs w:val="28"/>
        </w:rPr>
        <w:t>3.考生桌面严禁摆放和考试无关的物品。</w:t>
      </w:r>
    </w:p>
    <w:p w14:paraId="58842BD1">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28" w:firstLine="465"/>
        <w:jc w:val="both"/>
        <w:textAlignment w:val="baseline"/>
        <w:rPr>
          <w:rFonts w:hint="eastAsia"/>
          <w:b w:val="0"/>
          <w:bCs w:val="0"/>
          <w:spacing w:val="-3"/>
          <w:sz w:val="28"/>
          <w:szCs w:val="28"/>
        </w:rPr>
      </w:pPr>
      <w:r>
        <w:rPr>
          <w:rFonts w:hint="eastAsia"/>
          <w:b w:val="0"/>
          <w:bCs w:val="0"/>
          <w:spacing w:val="-3"/>
          <w:sz w:val="28"/>
          <w:szCs w:val="28"/>
        </w:rPr>
        <w:t>4.考试需要在进入考试进行考生身份验证，并且在整个考试过程中进行全程监控，</w:t>
      </w:r>
      <w:r>
        <w:rPr>
          <w:rFonts w:hint="eastAsia"/>
          <w:b w:val="0"/>
          <w:bCs w:val="0"/>
          <w:spacing w:val="-3"/>
          <w:sz w:val="28"/>
          <w:szCs w:val="28"/>
          <w:lang w:val="en-US" w:eastAsia="zh-CN"/>
        </w:rPr>
        <w:t>不定时抓拍，</w:t>
      </w:r>
      <w:r>
        <w:rPr>
          <w:rFonts w:hint="eastAsia"/>
          <w:spacing w:val="-3"/>
          <w:sz w:val="28"/>
          <w:szCs w:val="28"/>
        </w:rPr>
        <w:t>为确保摄像头正常使用，考生需要授权网站使用您的摄像头，请在浏览器弹出权限请求时，选择“允许”访问摄像头</w:t>
      </w:r>
      <w:r>
        <w:rPr>
          <w:rFonts w:hint="eastAsia"/>
          <w:spacing w:val="-3"/>
          <w:sz w:val="28"/>
          <w:szCs w:val="28"/>
          <w:lang w:val="en-US" w:eastAsia="zh-CN"/>
        </w:rPr>
        <w:t>和麦克风</w:t>
      </w:r>
      <w:r>
        <w:rPr>
          <w:spacing w:val="-2"/>
          <w:sz w:val="28"/>
          <w:szCs w:val="28"/>
        </w:rPr>
        <w:t>。</w:t>
      </w:r>
    </w:p>
    <w:p w14:paraId="6A7053F5">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28" w:firstLine="465"/>
        <w:jc w:val="both"/>
        <w:textAlignment w:val="baseline"/>
        <w:rPr>
          <w:rFonts w:hint="eastAsia"/>
          <w:b w:val="0"/>
          <w:bCs w:val="0"/>
          <w:spacing w:val="-3"/>
          <w:sz w:val="28"/>
          <w:szCs w:val="28"/>
        </w:rPr>
      </w:pPr>
      <w:r>
        <w:rPr>
          <w:rFonts w:hint="eastAsia"/>
          <w:b w:val="0"/>
          <w:bCs w:val="0"/>
          <w:spacing w:val="-3"/>
          <w:sz w:val="28"/>
          <w:szCs w:val="28"/>
        </w:rPr>
        <w:t>5.考试过程中考生禁止使用耳机、耳麦，必须使用外放音响。</w:t>
      </w:r>
    </w:p>
    <w:p w14:paraId="061DFE82">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28" w:firstLine="465"/>
        <w:jc w:val="both"/>
        <w:textAlignment w:val="baseline"/>
        <w:rPr>
          <w:rFonts w:hint="eastAsia"/>
          <w:b w:val="0"/>
          <w:bCs w:val="0"/>
          <w:spacing w:val="-3"/>
          <w:sz w:val="28"/>
          <w:szCs w:val="28"/>
        </w:rPr>
      </w:pPr>
      <w:r>
        <w:rPr>
          <w:rFonts w:hint="eastAsia"/>
          <w:b w:val="0"/>
          <w:bCs w:val="0"/>
          <w:spacing w:val="-3"/>
          <w:sz w:val="28"/>
          <w:szCs w:val="28"/>
        </w:rPr>
        <w:t>6.考试期间全程使用摄像头，需确保电脑摄像头可正常工作，使用全程必须无遮挡。</w:t>
      </w:r>
    </w:p>
    <w:p w14:paraId="3F5191D2">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28" w:firstLine="465"/>
        <w:jc w:val="both"/>
        <w:textAlignment w:val="baseline"/>
        <w:rPr>
          <w:rFonts w:hint="eastAsia"/>
          <w:b w:val="0"/>
          <w:bCs w:val="0"/>
          <w:spacing w:val="-3"/>
          <w:sz w:val="28"/>
          <w:szCs w:val="28"/>
        </w:rPr>
      </w:pPr>
      <w:r>
        <w:rPr>
          <w:rFonts w:hint="eastAsia"/>
          <w:b w:val="0"/>
          <w:bCs w:val="0"/>
          <w:spacing w:val="-3"/>
          <w:sz w:val="28"/>
          <w:szCs w:val="28"/>
        </w:rPr>
        <w:t>7.考试开始前30分钟，请提前</w:t>
      </w:r>
      <w:r>
        <w:rPr>
          <w:rFonts w:hint="eastAsia"/>
          <w:b w:val="0"/>
          <w:bCs w:val="0"/>
          <w:spacing w:val="-3"/>
          <w:sz w:val="28"/>
          <w:szCs w:val="28"/>
          <w:lang w:val="en-US" w:eastAsia="zh-CN"/>
        </w:rPr>
        <w:t>实名登录腾讯会议</w:t>
      </w:r>
      <w:r>
        <w:rPr>
          <w:rFonts w:hint="eastAsia"/>
          <w:b w:val="0"/>
          <w:bCs w:val="0"/>
          <w:spacing w:val="-3"/>
          <w:sz w:val="28"/>
          <w:szCs w:val="28"/>
        </w:rPr>
        <w:t>客户端</w:t>
      </w:r>
      <w:r>
        <w:rPr>
          <w:rFonts w:hint="eastAsia"/>
          <w:b w:val="0"/>
          <w:bCs w:val="0"/>
          <w:spacing w:val="-3"/>
          <w:sz w:val="28"/>
          <w:szCs w:val="28"/>
          <w:lang w:eastAsia="zh-CN"/>
        </w:rPr>
        <w:t>，</w:t>
      </w:r>
      <w:r>
        <w:rPr>
          <w:rFonts w:hint="eastAsia"/>
          <w:b w:val="0"/>
          <w:bCs w:val="0"/>
          <w:spacing w:val="-3"/>
          <w:sz w:val="28"/>
          <w:szCs w:val="28"/>
          <w:lang w:val="en-US" w:eastAsia="zh-CN"/>
        </w:rPr>
        <w:t>进入会议室打开摄像头与语音</w:t>
      </w:r>
      <w:r>
        <w:rPr>
          <w:rFonts w:hint="eastAsia"/>
          <w:b w:val="0"/>
          <w:bCs w:val="0"/>
          <w:spacing w:val="-3"/>
          <w:sz w:val="28"/>
          <w:szCs w:val="28"/>
        </w:rPr>
        <w:t>并摆放到第二视角侧后方机位（</w:t>
      </w:r>
      <w:r>
        <w:rPr>
          <w:rFonts w:hint="eastAsia"/>
          <w:b w:val="0"/>
          <w:bCs w:val="0"/>
          <w:spacing w:val="-3"/>
          <w:sz w:val="28"/>
          <w:szCs w:val="28"/>
          <w:lang w:val="en-US" w:eastAsia="zh-CN"/>
        </w:rPr>
        <w:t>即</w:t>
      </w:r>
      <w:r>
        <w:rPr>
          <w:rFonts w:hint="eastAsia"/>
          <w:b w:val="0"/>
          <w:bCs w:val="0"/>
          <w:spacing w:val="-3"/>
          <w:sz w:val="28"/>
          <w:szCs w:val="28"/>
        </w:rPr>
        <w:t>侧后方45°），应确保考试电脑屏幕、键盘</w:t>
      </w:r>
      <w:r>
        <w:rPr>
          <w:rFonts w:hint="eastAsia"/>
          <w:b w:val="0"/>
          <w:bCs w:val="0"/>
          <w:spacing w:val="-3"/>
          <w:sz w:val="28"/>
          <w:szCs w:val="28"/>
          <w:lang w:eastAsia="zh-CN"/>
        </w:rPr>
        <w:t>、</w:t>
      </w:r>
      <w:r>
        <w:rPr>
          <w:rFonts w:hint="eastAsia"/>
          <w:b w:val="0"/>
          <w:bCs w:val="0"/>
          <w:spacing w:val="-3"/>
          <w:sz w:val="28"/>
          <w:szCs w:val="28"/>
        </w:rPr>
        <w:t>双手</w:t>
      </w:r>
      <w:r>
        <w:rPr>
          <w:rFonts w:hint="eastAsia"/>
          <w:b w:val="0"/>
          <w:bCs w:val="0"/>
          <w:spacing w:val="-3"/>
          <w:sz w:val="28"/>
          <w:szCs w:val="28"/>
          <w:lang w:eastAsia="zh-CN"/>
        </w:rPr>
        <w:t>、</w:t>
      </w:r>
      <w:r>
        <w:rPr>
          <w:rFonts w:hint="eastAsia"/>
          <w:b w:val="0"/>
          <w:bCs w:val="0"/>
          <w:spacing w:val="-3"/>
          <w:sz w:val="28"/>
          <w:szCs w:val="28"/>
        </w:rPr>
        <w:t>全身（注意手和键盘不要被身体遮挡）和桌面可见，保证考试区域光线均匀充足，避免监控画面过暗或过亮。</w:t>
      </w:r>
    </w:p>
    <w:p w14:paraId="55E1F111">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28" w:firstLine="465"/>
        <w:jc w:val="both"/>
        <w:textAlignment w:val="baseline"/>
        <w:rPr>
          <w:rFonts w:hint="eastAsia"/>
          <w:b w:val="0"/>
          <w:bCs w:val="0"/>
          <w:spacing w:val="-3"/>
          <w:sz w:val="28"/>
          <w:szCs w:val="28"/>
        </w:rPr>
      </w:pPr>
      <w:r>
        <w:rPr>
          <w:rFonts w:hint="eastAsia"/>
          <w:b w:val="0"/>
          <w:bCs w:val="0"/>
          <w:spacing w:val="-3"/>
          <w:sz w:val="28"/>
          <w:szCs w:val="28"/>
        </w:rPr>
        <w:t>8.开考前5分钟，请考生使用</w:t>
      </w:r>
      <w:r>
        <w:rPr>
          <w:rFonts w:hint="eastAsia"/>
          <w:b w:val="0"/>
          <w:bCs w:val="0"/>
          <w:spacing w:val="-3"/>
          <w:sz w:val="28"/>
          <w:szCs w:val="28"/>
          <w:lang w:val="en-US" w:eastAsia="zh-CN"/>
        </w:rPr>
        <w:t>第二机位</w:t>
      </w:r>
      <w:r>
        <w:rPr>
          <w:rFonts w:hint="eastAsia"/>
          <w:b w:val="0"/>
          <w:bCs w:val="0"/>
          <w:spacing w:val="-3"/>
          <w:sz w:val="28"/>
          <w:szCs w:val="28"/>
        </w:rPr>
        <w:t>监控</w:t>
      </w:r>
      <w:r>
        <w:rPr>
          <w:rFonts w:hint="eastAsia"/>
          <w:b w:val="0"/>
          <w:bCs w:val="0"/>
          <w:spacing w:val="-3"/>
          <w:sz w:val="28"/>
          <w:szCs w:val="28"/>
          <w:lang w:eastAsia="zh-CN"/>
        </w:rPr>
        <w:t>（</w:t>
      </w:r>
      <w:r>
        <w:rPr>
          <w:rFonts w:hint="eastAsia"/>
          <w:b w:val="0"/>
          <w:bCs w:val="0"/>
          <w:spacing w:val="-3"/>
          <w:sz w:val="28"/>
          <w:szCs w:val="28"/>
          <w:lang w:val="en-US" w:eastAsia="zh-CN"/>
        </w:rPr>
        <w:t>腾讯会议）</w:t>
      </w:r>
      <w:r>
        <w:rPr>
          <w:rFonts w:hint="eastAsia"/>
          <w:b w:val="0"/>
          <w:bCs w:val="0"/>
          <w:spacing w:val="-3"/>
          <w:sz w:val="28"/>
          <w:szCs w:val="28"/>
        </w:rPr>
        <w:t>对考场环视一周，保证能清</w:t>
      </w:r>
      <w:r>
        <w:rPr>
          <w:rFonts w:hint="eastAsia"/>
          <w:b w:val="0"/>
          <w:bCs w:val="0"/>
          <w:spacing w:val="-3"/>
          <w:sz w:val="28"/>
          <w:szCs w:val="28"/>
          <w:lang w:eastAsia="zh-CN"/>
        </w:rPr>
        <w:t>晰地</w:t>
      </w:r>
      <w:r>
        <w:rPr>
          <w:rFonts w:hint="eastAsia"/>
          <w:b w:val="0"/>
          <w:bCs w:val="0"/>
          <w:spacing w:val="-3"/>
          <w:sz w:val="28"/>
          <w:szCs w:val="28"/>
        </w:rPr>
        <w:t>拍摄到考场座位、电脑、房间内情况</w:t>
      </w:r>
      <w:r>
        <w:rPr>
          <w:rFonts w:hint="eastAsia"/>
          <w:b w:val="0"/>
          <w:bCs w:val="0"/>
          <w:spacing w:val="-3"/>
          <w:sz w:val="28"/>
          <w:szCs w:val="28"/>
          <w:lang w:eastAsia="zh-CN"/>
        </w:rPr>
        <w:t>，以及</w:t>
      </w:r>
      <w:r>
        <w:rPr>
          <w:rFonts w:hint="eastAsia"/>
          <w:b w:val="0"/>
          <w:bCs w:val="0"/>
          <w:spacing w:val="-3"/>
          <w:sz w:val="28"/>
          <w:szCs w:val="28"/>
        </w:rPr>
        <w:t>无其他人在场等。</w:t>
      </w:r>
    </w:p>
    <w:p w14:paraId="50BAB07D">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28" w:firstLine="465"/>
        <w:jc w:val="both"/>
        <w:textAlignment w:val="baseline"/>
        <w:rPr>
          <w:rFonts w:hint="default"/>
          <w:b w:val="0"/>
          <w:bCs w:val="0"/>
          <w:spacing w:val="-3"/>
          <w:sz w:val="28"/>
          <w:szCs w:val="28"/>
          <w:lang w:val="en-US" w:eastAsia="zh-CN"/>
        </w:rPr>
      </w:pPr>
      <w:r>
        <w:rPr>
          <w:rFonts w:hint="eastAsia"/>
          <w:b w:val="0"/>
          <w:bCs w:val="0"/>
          <w:spacing w:val="-3"/>
          <w:sz w:val="28"/>
          <w:szCs w:val="28"/>
          <w:lang w:val="en-US" w:eastAsia="zh-CN"/>
        </w:rPr>
        <w:t>9.</w:t>
      </w:r>
      <w:r>
        <w:rPr>
          <w:rFonts w:hint="default"/>
          <w:b w:val="0"/>
          <w:bCs w:val="0"/>
          <w:spacing w:val="-3"/>
          <w:sz w:val="28"/>
          <w:szCs w:val="28"/>
          <w:lang w:val="en-US" w:eastAsia="zh-CN"/>
        </w:rPr>
        <w:t>不按要求摆放手机、不听指令的考生，经监考老师警告三次，仍不合格的，视为作弊，系统将强制收卷。</w:t>
      </w:r>
    </w:p>
    <w:p w14:paraId="5E23FED8">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28" w:firstLine="465"/>
        <w:jc w:val="both"/>
        <w:textAlignment w:val="baseline"/>
        <w:rPr>
          <w:rFonts w:hint="default"/>
          <w:b w:val="0"/>
          <w:bCs w:val="0"/>
          <w:spacing w:val="-3"/>
          <w:sz w:val="28"/>
          <w:szCs w:val="28"/>
          <w:lang w:val="en-US" w:eastAsia="zh-CN"/>
        </w:rPr>
      </w:pPr>
      <w:r>
        <w:rPr>
          <w:rFonts w:hint="default"/>
          <w:b w:val="0"/>
          <w:bCs w:val="0"/>
          <w:spacing w:val="-3"/>
          <w:sz w:val="28"/>
          <w:szCs w:val="28"/>
          <w:lang w:val="en-US" w:eastAsia="zh-CN"/>
        </w:rPr>
        <w:t>10.正式考试期间，</w:t>
      </w:r>
      <w:r>
        <w:rPr>
          <w:rFonts w:hint="eastAsia"/>
          <w:b w:val="0"/>
          <w:bCs w:val="0"/>
          <w:spacing w:val="-3"/>
          <w:sz w:val="28"/>
          <w:szCs w:val="28"/>
          <w:lang w:val="en-US" w:eastAsia="zh-CN"/>
        </w:rPr>
        <w:t>保证考试所用相关</w:t>
      </w:r>
      <w:r>
        <w:rPr>
          <w:rFonts w:hint="eastAsia"/>
          <w:b w:val="0"/>
          <w:bCs w:val="0"/>
          <w:color w:val="FF0000"/>
          <w:spacing w:val="-3"/>
          <w:sz w:val="28"/>
          <w:szCs w:val="28"/>
          <w:lang w:val="en-US" w:eastAsia="zh-CN"/>
        </w:rPr>
        <w:t>设备有充足电量</w:t>
      </w:r>
      <w:r>
        <w:rPr>
          <w:rFonts w:hint="eastAsia"/>
          <w:b w:val="0"/>
          <w:bCs w:val="0"/>
          <w:spacing w:val="-3"/>
          <w:sz w:val="28"/>
          <w:szCs w:val="28"/>
          <w:lang w:val="en-US" w:eastAsia="zh-CN"/>
        </w:rPr>
        <w:t>。移动设备（如手机、平板）建议连接好充电器以防断电。</w:t>
      </w:r>
      <w:r>
        <w:rPr>
          <w:rFonts w:hint="default"/>
          <w:b w:val="0"/>
          <w:bCs w:val="0"/>
          <w:spacing w:val="-3"/>
          <w:sz w:val="28"/>
          <w:szCs w:val="28"/>
          <w:lang w:val="en-US" w:eastAsia="zh-CN"/>
        </w:rPr>
        <w:t>如出现断电、断网等突发情况影响考试的，不予补考，责任由考生自行承担。</w:t>
      </w:r>
    </w:p>
    <w:p w14:paraId="0D5C99DE">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28" w:firstLine="465"/>
        <w:jc w:val="both"/>
        <w:textAlignment w:val="baseline"/>
        <w:rPr>
          <w:rFonts w:hint="default" w:ascii="仿宋" w:hAnsi="仿宋" w:eastAsia="仿宋" w:cs="仿宋"/>
          <w:sz w:val="24"/>
          <w:szCs w:val="24"/>
          <w:lang w:val="en-US" w:eastAsia="zh-CN"/>
        </w:rPr>
      </w:pPr>
      <w:r>
        <w:rPr>
          <w:rFonts w:hint="default"/>
          <w:b w:val="0"/>
          <w:bCs w:val="0"/>
          <w:spacing w:val="-3"/>
          <w:sz w:val="28"/>
          <w:szCs w:val="28"/>
          <w:lang w:val="en-US" w:eastAsia="zh-CN"/>
        </w:rPr>
        <w:t>11.考试过程中及考试结束后，学校将统一对考生考中的异常、违纪、作弊行为进行审核，如核实发现存在违规违纪、作弊行为，本次考试成绩无效。</w:t>
      </w:r>
    </w:p>
    <w:p w14:paraId="7A30DB5C">
      <w:pPr>
        <w:pStyle w:val="2"/>
        <w:numPr>
          <w:ilvl w:val="0"/>
          <w:numId w:val="1"/>
        </w:numPr>
        <w:bidi w:val="0"/>
        <w:rPr>
          <w:rFonts w:hint="eastAsia"/>
          <w:lang w:val="en-US" w:eastAsia="zh-CN"/>
        </w:rPr>
      </w:pPr>
      <w:r>
        <w:rPr>
          <w:rFonts w:hint="eastAsia"/>
          <w:lang w:val="en-US" w:eastAsia="zh-CN"/>
        </w:rPr>
        <w:t>腾讯会议第二机位操作指南</w:t>
      </w:r>
    </w:p>
    <w:p w14:paraId="3DB3B7A7">
      <w:pPr>
        <w:pStyle w:val="3"/>
        <w:spacing w:before="92" w:line="360" w:lineRule="auto"/>
        <w:ind w:left="28"/>
        <w:outlineLvl w:val="0"/>
        <w:rPr>
          <w:rFonts w:hint="default"/>
          <w:b/>
          <w:bCs/>
          <w:spacing w:val="-7"/>
          <w:sz w:val="28"/>
          <w:szCs w:val="28"/>
          <w:lang w:val="en-US" w:eastAsia="zh-CN"/>
        </w:rPr>
      </w:pPr>
      <w:r>
        <w:rPr>
          <w:rFonts w:hint="eastAsia"/>
          <w:b/>
          <w:bCs/>
          <w:spacing w:val="-7"/>
          <w:sz w:val="28"/>
          <w:szCs w:val="28"/>
          <w:lang w:eastAsia="zh-CN"/>
        </w:rPr>
        <w:t>（</w:t>
      </w:r>
      <w:r>
        <w:rPr>
          <w:rFonts w:hint="eastAsia"/>
          <w:b/>
          <w:bCs/>
          <w:spacing w:val="-7"/>
          <w:sz w:val="28"/>
          <w:szCs w:val="28"/>
          <w:lang w:val="en-US" w:eastAsia="zh-CN"/>
        </w:rPr>
        <w:t>一）下载并登录</w:t>
      </w:r>
    </w:p>
    <w:p w14:paraId="3C46A489">
      <w:pPr>
        <w:pStyle w:val="3"/>
        <w:keepNext w:val="0"/>
        <w:keepLines w:val="0"/>
        <w:pageBreakBefore w:val="0"/>
        <w:widowControl/>
        <w:kinsoku w:val="0"/>
        <w:wordWrap/>
        <w:overflowPunct/>
        <w:topLinePunct w:val="0"/>
        <w:autoSpaceDE w:val="0"/>
        <w:autoSpaceDN w:val="0"/>
        <w:bidi w:val="0"/>
        <w:adjustRightInd w:val="0"/>
        <w:snapToGrid w:val="0"/>
        <w:spacing w:before="92" w:line="360" w:lineRule="auto"/>
        <w:ind w:left="28" w:firstLine="532" w:firstLineChars="200"/>
        <w:textAlignment w:val="baseline"/>
        <w:outlineLvl w:val="0"/>
        <w:rPr>
          <w:rFonts w:hint="eastAsia"/>
          <w:b w:val="0"/>
          <w:bCs w:val="0"/>
          <w:color w:val="FF0000"/>
          <w:spacing w:val="-7"/>
          <w:sz w:val="28"/>
          <w:szCs w:val="28"/>
          <w:lang w:val="en-US" w:eastAsia="zh-CN"/>
        </w:rPr>
      </w:pPr>
      <w:r>
        <w:rPr>
          <w:rFonts w:hint="eastAsia"/>
          <w:b w:val="0"/>
          <w:bCs w:val="0"/>
          <w:spacing w:val="-7"/>
          <w:sz w:val="28"/>
          <w:szCs w:val="28"/>
          <w:lang w:val="en-US" w:eastAsia="zh-CN"/>
        </w:rPr>
        <w:t>点击链接（meeting.tencent.com/download.html）或应用商店搜索下载“腾讯会议”后登录，登录账号后在【我的】-【我的资料】里修改名称为</w:t>
      </w:r>
      <w:r>
        <w:rPr>
          <w:rFonts w:hint="eastAsia"/>
          <w:b w:val="0"/>
          <w:bCs w:val="0"/>
          <w:color w:val="FF0000"/>
          <w:spacing w:val="-7"/>
          <w:sz w:val="28"/>
          <w:szCs w:val="28"/>
          <w:lang w:val="en-US" w:eastAsia="zh-CN"/>
        </w:rPr>
        <w:t>学号+姓名</w:t>
      </w:r>
      <w:r>
        <w:rPr>
          <w:rFonts w:hint="eastAsia"/>
          <w:b w:val="0"/>
          <w:bCs w:val="0"/>
          <w:color w:val="auto"/>
          <w:spacing w:val="-7"/>
          <w:sz w:val="28"/>
          <w:szCs w:val="28"/>
          <w:lang w:val="en-US" w:eastAsia="zh-CN"/>
        </w:rPr>
        <w:t>。</w:t>
      </w:r>
    </w:p>
    <w:p w14:paraId="516BD278">
      <w:pPr>
        <w:pStyle w:val="3"/>
        <w:numPr>
          <w:ilvl w:val="0"/>
          <w:numId w:val="2"/>
        </w:numPr>
        <w:spacing w:before="92" w:line="360" w:lineRule="auto"/>
        <w:ind w:left="28"/>
        <w:outlineLvl w:val="0"/>
        <w:rPr>
          <w:rFonts w:hint="eastAsia"/>
          <w:b/>
          <w:bCs/>
          <w:spacing w:val="-7"/>
          <w:sz w:val="28"/>
          <w:szCs w:val="28"/>
          <w:lang w:val="en-US" w:eastAsia="zh-CN"/>
        </w:rPr>
      </w:pPr>
      <w:r>
        <w:rPr>
          <w:rFonts w:hint="eastAsia"/>
          <w:b/>
          <w:bCs/>
          <w:spacing w:val="-7"/>
          <w:sz w:val="28"/>
          <w:szCs w:val="28"/>
          <w:lang w:val="en-US" w:eastAsia="zh-CN"/>
        </w:rPr>
        <w:t>进入监考会议室</w:t>
      </w:r>
    </w:p>
    <w:p w14:paraId="4A6D3D0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92" w:line="360" w:lineRule="auto"/>
        <w:ind w:firstLine="532" w:firstLineChars="200"/>
        <w:textAlignment w:val="baseline"/>
        <w:outlineLvl w:val="0"/>
        <w:rPr>
          <w:rFonts w:hint="eastAsia"/>
          <w:b w:val="0"/>
          <w:bCs w:val="0"/>
          <w:spacing w:val="-7"/>
          <w:sz w:val="28"/>
          <w:szCs w:val="28"/>
          <w:lang w:val="en-US" w:eastAsia="zh-CN"/>
        </w:rPr>
      </w:pPr>
      <w:r>
        <w:rPr>
          <w:rFonts w:hint="eastAsia"/>
          <w:b w:val="0"/>
          <w:bCs w:val="0"/>
          <w:spacing w:val="-7"/>
          <w:sz w:val="28"/>
          <w:szCs w:val="28"/>
          <w:lang w:val="en-US" w:eastAsia="zh-CN"/>
        </w:rPr>
        <w:t>1.点击“加入会议”，输入每场考试监考会议室会议号（在通知内查看），名称为学号加姓名（建议勾选后续会议都使用此名称）。同时</w:t>
      </w:r>
      <w:r>
        <w:rPr>
          <w:rFonts w:hint="eastAsia"/>
          <w:b w:val="0"/>
          <w:bCs w:val="0"/>
          <w:color w:val="FF0000"/>
          <w:spacing w:val="-7"/>
          <w:sz w:val="28"/>
          <w:szCs w:val="28"/>
          <w:lang w:val="en-US" w:eastAsia="zh-CN"/>
        </w:rPr>
        <w:t>开启麦克风、扬声器与视频</w:t>
      </w:r>
      <w:r>
        <w:rPr>
          <w:rFonts w:hint="eastAsia"/>
          <w:b w:val="0"/>
          <w:bCs w:val="0"/>
          <w:spacing w:val="-7"/>
          <w:sz w:val="28"/>
          <w:szCs w:val="28"/>
          <w:lang w:val="en-US" w:eastAsia="zh-CN"/>
        </w:rPr>
        <w:t>，点击【加入会议】。</w:t>
      </w:r>
    </w:p>
    <w:p w14:paraId="1EEF654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92" w:line="360" w:lineRule="auto"/>
        <w:ind w:firstLine="452" w:firstLineChars="200"/>
        <w:jc w:val="center"/>
        <w:textAlignment w:val="baseline"/>
        <w:outlineLvl w:val="0"/>
        <w:rPr>
          <w:rFonts w:hint="default"/>
          <w:b w:val="0"/>
          <w:bCs w:val="0"/>
          <w:spacing w:val="-7"/>
          <w:sz w:val="24"/>
          <w:szCs w:val="24"/>
          <w:lang w:val="en-US" w:eastAsia="zh-CN"/>
        </w:rPr>
      </w:pPr>
      <w:r>
        <w:rPr>
          <w:rFonts w:hint="default"/>
          <w:b w:val="0"/>
          <w:bCs w:val="0"/>
          <w:spacing w:val="-7"/>
          <w:sz w:val="24"/>
          <w:szCs w:val="24"/>
          <w:lang w:val="en-US" w:eastAsia="zh-CN"/>
        </w:rPr>
        <w:drawing>
          <wp:inline distT="0" distB="0" distL="114300" distR="114300">
            <wp:extent cx="4116070" cy="3848100"/>
            <wp:effectExtent l="0" t="0" r="11430" b="0"/>
            <wp:docPr id="3" name="图片 3" descr="79f5fb7149f87cb1c645e33dd0e3d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f5fb7149f87cb1c645e33dd0e3d49c"/>
                    <pic:cNvPicPr>
                      <a:picLocks noChangeAspect="1"/>
                    </pic:cNvPicPr>
                  </pic:nvPicPr>
                  <pic:blipFill>
                    <a:blip r:embed="rId7"/>
                    <a:stretch>
                      <a:fillRect/>
                    </a:stretch>
                  </pic:blipFill>
                  <pic:spPr>
                    <a:xfrm>
                      <a:off x="0" y="0"/>
                      <a:ext cx="4116070" cy="3848100"/>
                    </a:xfrm>
                    <a:prstGeom prst="rect">
                      <a:avLst/>
                    </a:prstGeom>
                  </pic:spPr>
                </pic:pic>
              </a:graphicData>
            </a:graphic>
          </wp:inline>
        </w:drawing>
      </w:r>
    </w:p>
    <w:p w14:paraId="1B62A3C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92" w:line="360" w:lineRule="auto"/>
        <w:ind w:firstLine="532" w:firstLineChars="200"/>
        <w:textAlignment w:val="baseline"/>
        <w:outlineLvl w:val="0"/>
        <w:rPr>
          <w:rFonts w:hint="default"/>
          <w:b w:val="0"/>
          <w:bCs w:val="0"/>
          <w:spacing w:val="-7"/>
          <w:sz w:val="28"/>
          <w:szCs w:val="28"/>
          <w:lang w:val="en-US" w:eastAsia="zh-CN"/>
        </w:rPr>
      </w:pPr>
      <w:r>
        <w:rPr>
          <w:rFonts w:hint="eastAsia"/>
          <w:b w:val="0"/>
          <w:bCs w:val="0"/>
          <w:spacing w:val="-7"/>
          <w:sz w:val="28"/>
          <w:szCs w:val="28"/>
          <w:lang w:val="en-US" w:eastAsia="zh-CN"/>
        </w:rPr>
        <w:t>2.调整第二机位放置位置，保证可以拍摄到考生考试的全过程和答题电脑，并可见学生的面部、肩部双手，可听到声音。</w:t>
      </w:r>
      <w:r>
        <w:drawing>
          <wp:inline distT="0" distB="0" distL="0" distR="0">
            <wp:extent cx="2381250" cy="1678940"/>
            <wp:effectExtent l="0" t="0" r="6350" b="10160"/>
            <wp:docPr id="30" name="图片 30" descr="C:\Users\小妞儿~1\AppData\Local\Temp\WeChat Files\7e981b1fa26b7454593f0d4aa2bf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小妞儿~1\AppData\Local\Temp\WeChat Files\7e981b1fa26b7454593f0d4aa2bf9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81250" cy="1678940"/>
                    </a:xfrm>
                    <a:prstGeom prst="rect">
                      <a:avLst/>
                    </a:prstGeom>
                    <a:noFill/>
                    <a:ln>
                      <a:noFill/>
                    </a:ln>
                  </pic:spPr>
                </pic:pic>
              </a:graphicData>
            </a:graphic>
          </wp:inline>
        </w:drawing>
      </w:r>
      <w:r>
        <w:rPr>
          <w:rFonts w:ascii="宋体" w:hAnsi="宋体" w:eastAsia="宋体"/>
        </w:rPr>
        <w:drawing>
          <wp:inline distT="0" distB="0" distL="0" distR="0">
            <wp:extent cx="2665730" cy="1812925"/>
            <wp:effectExtent l="0" t="0" r="1270" b="3175"/>
            <wp:docPr id="16" name="图片 16" descr="https://lyjxjy.jzmu.edu.cn/__local/3/29/F9/350223FA0F266451B78649A3768_C3C4E032_1F7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lyjxjy.jzmu.edu.cn/__local/3/29/F9/350223FA0F266451B78649A3768_C3C4E032_1F7C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65730" cy="1812925"/>
                    </a:xfrm>
                    <a:prstGeom prst="rect">
                      <a:avLst/>
                    </a:prstGeom>
                    <a:noFill/>
                    <a:ln>
                      <a:noFill/>
                    </a:ln>
                  </pic:spPr>
                </pic:pic>
              </a:graphicData>
            </a:graphic>
          </wp:inline>
        </w:drawing>
      </w:r>
    </w:p>
    <w:p w14:paraId="332A01C9">
      <w:pPr>
        <w:pStyle w:val="2"/>
        <w:bidi w:val="0"/>
        <w:rPr>
          <w:rFonts w:hint="default"/>
          <w:lang w:val="en-US" w:eastAsia="zh-CN"/>
        </w:rPr>
      </w:pPr>
      <w:r>
        <w:rPr>
          <w:rFonts w:hint="eastAsia"/>
          <w:lang w:val="en-US" w:eastAsia="zh-CN"/>
        </w:rPr>
        <w:t>二、青书学堂考试平台操作指南</w:t>
      </w:r>
    </w:p>
    <w:p w14:paraId="309F0A02">
      <w:pPr>
        <w:pStyle w:val="3"/>
        <w:spacing w:before="92" w:line="360" w:lineRule="auto"/>
        <w:ind w:left="28"/>
        <w:outlineLvl w:val="0"/>
        <w:rPr>
          <w:sz w:val="28"/>
          <w:szCs w:val="28"/>
        </w:rPr>
      </w:pPr>
      <w:r>
        <w:rPr>
          <w:rFonts w:hint="eastAsia"/>
          <w:b/>
          <w:bCs/>
          <w:spacing w:val="-7"/>
          <w:sz w:val="28"/>
          <w:szCs w:val="28"/>
          <w:lang w:eastAsia="zh-CN"/>
        </w:rPr>
        <w:t>（</w:t>
      </w:r>
      <w:r>
        <w:rPr>
          <w:b/>
          <w:bCs/>
          <w:spacing w:val="-7"/>
          <w:sz w:val="28"/>
          <w:szCs w:val="28"/>
        </w:rPr>
        <w:t>一</w:t>
      </w:r>
      <w:r>
        <w:rPr>
          <w:rFonts w:hint="eastAsia"/>
          <w:b/>
          <w:bCs/>
          <w:spacing w:val="-7"/>
          <w:sz w:val="28"/>
          <w:szCs w:val="28"/>
          <w:lang w:eastAsia="zh-CN"/>
        </w:rPr>
        <w:t>）</w:t>
      </w:r>
      <w:r>
        <w:rPr>
          <w:b/>
          <w:bCs/>
          <w:spacing w:val="-7"/>
          <w:sz w:val="28"/>
          <w:szCs w:val="28"/>
        </w:rPr>
        <w:t>使用移动端（手机、平板等）考试</w:t>
      </w:r>
    </w:p>
    <w:p w14:paraId="279145E9">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before="189" w:line="360" w:lineRule="auto"/>
        <w:ind w:left="425" w:leftChars="0" w:right="54" w:rightChars="0" w:firstLine="496" w:firstLineChars="200"/>
        <w:textAlignment w:val="baseline"/>
        <w:rPr>
          <w:rFonts w:hint="eastAsia" w:ascii="仿宋" w:hAnsi="仿宋" w:eastAsia="仿宋" w:cs="仿宋"/>
        </w:rPr>
      </w:pPr>
      <w:r>
        <w:rPr>
          <w:rFonts w:hint="eastAsia" w:ascii="仿宋" w:hAnsi="仿宋" w:eastAsia="仿宋" w:cs="仿宋"/>
          <w:spacing w:val="-16"/>
          <w:lang w:eastAsia="zh-CN"/>
        </w:rPr>
        <w:t>登录</w:t>
      </w:r>
      <w:r>
        <w:rPr>
          <w:rFonts w:hint="eastAsia" w:ascii="仿宋" w:hAnsi="仿宋" w:eastAsia="仿宋" w:cs="仿宋"/>
          <w:b/>
          <w:bCs/>
          <w:color w:val="FF0000"/>
          <w:spacing w:val="-16"/>
        </w:rPr>
        <w:t>用户名为：</w:t>
      </w:r>
      <w:r>
        <w:rPr>
          <w:rFonts w:hint="eastAsia" w:ascii="仿宋" w:hAnsi="仿宋" w:eastAsia="仿宋" w:cs="仿宋"/>
          <w:b/>
          <w:bCs/>
          <w:color w:val="FF0000"/>
          <w:spacing w:val="-16"/>
          <w:lang w:val="en-US" w:eastAsia="zh-CN"/>
        </w:rPr>
        <w:t>ycxy加本人学号</w:t>
      </w:r>
      <w:r>
        <w:rPr>
          <w:rFonts w:hint="eastAsia" w:ascii="仿宋" w:hAnsi="仿宋" w:eastAsia="仿宋" w:cs="仿宋"/>
          <w:color w:val="FF0000"/>
          <w:spacing w:val="-16"/>
        </w:rPr>
        <w:t>，</w:t>
      </w:r>
      <w:r>
        <w:rPr>
          <w:rFonts w:hint="eastAsia" w:ascii="仿宋" w:hAnsi="仿宋" w:eastAsia="仿宋" w:cs="仿宋"/>
          <w:b/>
          <w:bCs/>
          <w:color w:val="FF0000"/>
          <w:spacing w:val="-16"/>
        </w:rPr>
        <w:t>密码为：</w:t>
      </w:r>
      <w:r>
        <w:rPr>
          <w:rFonts w:hint="eastAsia" w:ascii="仿宋" w:hAnsi="仿宋" w:eastAsia="仿宋" w:cs="仿宋"/>
          <w:b/>
          <w:bCs/>
          <w:color w:val="FF0000"/>
          <w:spacing w:val="-16"/>
          <w:lang w:val="en-US" w:eastAsia="zh-CN"/>
        </w:rPr>
        <w:t>ycxy</w:t>
      </w:r>
      <w:r>
        <w:rPr>
          <w:rFonts w:hint="eastAsia" w:ascii="仿宋" w:hAnsi="仿宋" w:eastAsia="仿宋" w:cs="仿宋"/>
          <w:b/>
          <w:bCs/>
          <w:color w:val="FF0000"/>
          <w:spacing w:val="11"/>
        </w:rPr>
        <w:t xml:space="preserve"> </w:t>
      </w:r>
      <w:r>
        <w:rPr>
          <w:rFonts w:hint="eastAsia" w:ascii="仿宋" w:hAnsi="仿宋" w:eastAsia="仿宋" w:cs="仿宋"/>
          <w:b/>
          <w:bCs/>
          <w:color w:val="FF0000"/>
          <w:spacing w:val="-16"/>
        </w:rPr>
        <w:t>加</w:t>
      </w:r>
      <w:r>
        <w:rPr>
          <w:rFonts w:hint="eastAsia" w:ascii="仿宋" w:hAnsi="仿宋" w:eastAsia="仿宋" w:cs="仿宋"/>
          <w:b/>
          <w:bCs/>
          <w:color w:val="FF0000"/>
          <w:spacing w:val="-16"/>
          <w:lang w:val="en-US" w:eastAsia="zh-CN"/>
        </w:rPr>
        <w:t>学号</w:t>
      </w:r>
      <w:r>
        <w:rPr>
          <w:rFonts w:hint="eastAsia" w:ascii="仿宋" w:hAnsi="仿宋" w:eastAsia="仿宋" w:cs="仿宋"/>
          <w:b/>
          <w:bCs/>
          <w:color w:val="FF0000"/>
          <w:spacing w:val="-16"/>
        </w:rPr>
        <w:t>后</w:t>
      </w:r>
      <w:r>
        <w:rPr>
          <w:rFonts w:hint="eastAsia" w:ascii="仿宋" w:hAnsi="仿宋" w:eastAsia="仿宋" w:cs="仿宋"/>
          <w:color w:val="FF0000"/>
          <w:spacing w:val="-62"/>
        </w:rPr>
        <w:t xml:space="preserve"> </w:t>
      </w:r>
      <w:r>
        <w:rPr>
          <w:rFonts w:hint="eastAsia" w:ascii="仿宋" w:hAnsi="仿宋" w:eastAsia="仿宋" w:cs="仿宋"/>
          <w:b/>
          <w:bCs/>
          <w:color w:val="FF0000"/>
          <w:spacing w:val="-16"/>
        </w:rPr>
        <w:t>4</w:t>
      </w:r>
      <w:r>
        <w:rPr>
          <w:rFonts w:hint="eastAsia" w:ascii="仿宋" w:hAnsi="仿宋" w:eastAsia="仿宋" w:cs="仿宋"/>
          <w:b/>
          <w:bCs/>
          <w:color w:val="FF0000"/>
          <w:spacing w:val="20"/>
        </w:rPr>
        <w:t xml:space="preserve"> </w:t>
      </w:r>
      <w:r>
        <w:rPr>
          <w:rFonts w:hint="eastAsia" w:ascii="仿宋" w:hAnsi="仿宋" w:eastAsia="仿宋" w:cs="仿宋"/>
          <w:b/>
          <w:bCs/>
          <w:color w:val="FF0000"/>
          <w:spacing w:val="-16"/>
        </w:rPr>
        <w:t>位</w:t>
      </w:r>
      <w:r>
        <w:rPr>
          <w:rFonts w:hint="eastAsia" w:ascii="仿宋" w:hAnsi="仿宋" w:eastAsia="仿宋" w:cs="仿宋"/>
          <w:color w:val="FF0000"/>
          <w:spacing w:val="-16"/>
        </w:rPr>
        <w:t>。</w:t>
      </w:r>
      <w:r>
        <w:rPr>
          <w:rFonts w:hint="eastAsia" w:ascii="仿宋" w:hAnsi="仿宋" w:eastAsia="仿宋" w:cs="仿宋"/>
          <w:spacing w:val="-16"/>
        </w:rPr>
        <w:t>如</w:t>
      </w:r>
      <w:r>
        <w:rPr>
          <w:rFonts w:hint="eastAsia" w:ascii="仿宋" w:hAnsi="仿宋" w:eastAsia="仿宋" w:cs="仿宋"/>
          <w:spacing w:val="-16"/>
          <w:lang w:val="en-US" w:eastAsia="zh-CN"/>
        </w:rPr>
        <w:t>学号</w:t>
      </w:r>
      <w:r>
        <w:rPr>
          <w:rFonts w:hint="eastAsia" w:ascii="仿宋" w:hAnsi="仿宋" w:eastAsia="仿宋" w:cs="仿宋"/>
          <w:spacing w:val="-17"/>
        </w:rPr>
        <w:t>为：12345678，</w:t>
      </w:r>
      <w:r>
        <w:rPr>
          <w:rFonts w:hint="eastAsia" w:ascii="仿宋" w:hAnsi="仿宋" w:eastAsia="仿宋" w:cs="仿宋"/>
          <w:spacing w:val="-1"/>
        </w:rPr>
        <w:t>则该生</w:t>
      </w:r>
      <w:r>
        <w:rPr>
          <w:rFonts w:hint="eastAsia" w:ascii="仿宋" w:hAnsi="仿宋" w:eastAsia="仿宋" w:cs="仿宋"/>
          <w:spacing w:val="-1"/>
          <w:lang w:eastAsia="zh-CN"/>
        </w:rPr>
        <w:t>登录</w:t>
      </w:r>
      <w:r>
        <w:rPr>
          <w:rFonts w:hint="eastAsia" w:ascii="仿宋" w:hAnsi="仿宋" w:eastAsia="仿宋" w:cs="仿宋"/>
          <w:spacing w:val="-1"/>
        </w:rPr>
        <w:t>账号为：</w:t>
      </w:r>
      <w:r>
        <w:rPr>
          <w:rFonts w:hint="eastAsia" w:ascii="仿宋" w:hAnsi="仿宋" w:eastAsia="仿宋" w:cs="仿宋"/>
          <w:spacing w:val="-1"/>
          <w:lang w:val="en-US" w:eastAsia="zh-CN"/>
        </w:rPr>
        <w:t>ycxy</w:t>
      </w:r>
      <w:r>
        <w:rPr>
          <w:rFonts w:hint="eastAsia" w:ascii="仿宋" w:hAnsi="仿宋" w:eastAsia="仿宋" w:cs="仿宋"/>
          <w:spacing w:val="-1"/>
        </w:rPr>
        <w:t>12345678 ，密码为：</w:t>
      </w:r>
      <w:r>
        <w:rPr>
          <w:rFonts w:hint="eastAsia" w:ascii="仿宋" w:hAnsi="仿宋" w:eastAsia="仿宋" w:cs="仿宋"/>
          <w:spacing w:val="-1"/>
          <w:lang w:val="en-US" w:eastAsia="zh-CN"/>
        </w:rPr>
        <w:t>ycxy</w:t>
      </w:r>
      <w:r>
        <w:rPr>
          <w:rFonts w:hint="eastAsia" w:ascii="仿宋" w:hAnsi="仿宋" w:eastAsia="仿宋" w:cs="仿宋"/>
          <w:spacing w:val="-1"/>
        </w:rPr>
        <w:t>5678</w:t>
      </w:r>
      <w:r>
        <w:rPr>
          <w:rFonts w:hint="eastAsia" w:cs="仿宋"/>
          <w:spacing w:val="-1"/>
          <w:lang w:eastAsia="zh-CN"/>
        </w:rPr>
        <w:t>，</w:t>
      </w:r>
      <w:r>
        <w:rPr>
          <w:rFonts w:hint="eastAsia" w:cs="仿宋"/>
          <w:b/>
          <w:bCs/>
          <w:spacing w:val="-1"/>
          <w:lang w:val="en-US" w:eastAsia="zh-CN"/>
        </w:rPr>
        <w:t>首次登陆必须使用账号密码登</w:t>
      </w:r>
      <w:bookmarkStart w:id="0" w:name="_GoBack"/>
      <w:bookmarkEnd w:id="0"/>
      <w:r>
        <w:rPr>
          <w:rFonts w:hint="eastAsia" w:cs="仿宋"/>
          <w:b/>
          <w:bCs/>
          <w:spacing w:val="-1"/>
          <w:lang w:val="en-US" w:eastAsia="zh-CN"/>
        </w:rPr>
        <w:t>录</w:t>
      </w:r>
      <w:r>
        <w:rPr>
          <w:rFonts w:hint="eastAsia" w:cs="仿宋"/>
          <w:spacing w:val="-1"/>
          <w:lang w:val="en-US" w:eastAsia="zh-CN"/>
        </w:rPr>
        <w:t>。</w:t>
      </w:r>
    </w:p>
    <w:p w14:paraId="71B1A33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30" w:lineRule="exact"/>
        <w:ind w:leftChars="0" w:firstLine="0" w:firstLineChars="0"/>
        <w:textAlignment w:val="baseline"/>
      </w:pPr>
      <w:r>
        <w:rPr>
          <w:rFonts w:hint="eastAsia" w:ascii="仿宋" w:hAnsi="仿宋" w:cs="仿宋"/>
          <w:szCs w:val="28"/>
        </w:rPr>
        <w:drawing>
          <wp:anchor distT="0" distB="0" distL="114300" distR="114300" simplePos="0" relativeHeight="251660288" behindDoc="1" locked="0" layoutInCell="1" allowOverlap="1">
            <wp:simplePos x="0" y="0"/>
            <wp:positionH relativeFrom="column">
              <wp:posOffset>2479675</wp:posOffset>
            </wp:positionH>
            <wp:positionV relativeFrom="paragraph">
              <wp:posOffset>31115</wp:posOffset>
            </wp:positionV>
            <wp:extent cx="1425575" cy="1570990"/>
            <wp:effectExtent l="9525" t="9525" r="12700" b="1968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1425575" cy="1570990"/>
                    </a:xfrm>
                    <a:prstGeom prst="rect">
                      <a:avLst/>
                    </a:prstGeom>
                    <a:noFill/>
                    <a:ln>
                      <a:solidFill>
                        <a:schemeClr val="tx1"/>
                      </a:solidFill>
                    </a:ln>
                  </pic:spPr>
                </pic:pic>
              </a:graphicData>
            </a:graphic>
          </wp:anchor>
        </w:drawing>
      </w:r>
    </w:p>
    <w:p w14:paraId="19FDC2EA">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16" w:line="360" w:lineRule="auto"/>
        <w:ind w:leftChars="0" w:firstLine="546" w:firstLineChars="200"/>
        <w:textAlignment w:val="baseline"/>
        <w:rPr>
          <w:rFonts w:ascii="宋体" w:hAnsi="宋体" w:eastAsia="宋体" w:cs="宋体"/>
          <w:sz w:val="28"/>
          <w:szCs w:val="28"/>
        </w:rPr>
      </w:pPr>
      <w:r>
        <w:rPr>
          <w:rFonts w:ascii="宋体" w:hAnsi="宋体" w:eastAsia="宋体" w:cs="宋体"/>
          <w:b/>
          <w:bCs/>
          <w:color w:val="FF0000"/>
          <w:spacing w:val="-4"/>
          <w:sz w:val="28"/>
          <w:szCs w:val="28"/>
        </w:rPr>
        <w:t>注：</w:t>
      </w:r>
      <w:r>
        <w:rPr>
          <w:rFonts w:hint="eastAsia" w:ascii="宋体" w:hAnsi="宋体" w:eastAsia="宋体" w:cs="宋体"/>
          <w:b/>
          <w:bCs/>
          <w:color w:val="FF0000"/>
          <w:spacing w:val="-4"/>
          <w:sz w:val="28"/>
          <w:szCs w:val="28"/>
          <w:lang w:val="en-US" w:eastAsia="zh-CN"/>
        </w:rPr>
        <w:t>首次使用账号密码</w:t>
      </w:r>
      <w:r>
        <w:rPr>
          <w:rFonts w:ascii="宋体" w:hAnsi="宋体" w:eastAsia="宋体" w:cs="宋体"/>
          <w:b/>
          <w:bCs/>
          <w:color w:val="FF0000"/>
          <w:spacing w:val="-4"/>
          <w:sz w:val="28"/>
          <w:szCs w:val="28"/>
        </w:rPr>
        <w:t>登录</w:t>
      </w:r>
      <w:r>
        <w:rPr>
          <w:rFonts w:hint="eastAsia" w:ascii="宋体" w:hAnsi="宋体" w:eastAsia="宋体" w:cs="宋体"/>
          <w:b/>
          <w:bCs/>
          <w:color w:val="FF0000"/>
          <w:spacing w:val="-4"/>
          <w:sz w:val="28"/>
          <w:szCs w:val="28"/>
          <w:lang w:val="en-US" w:eastAsia="zh-CN"/>
        </w:rPr>
        <w:t>后</w:t>
      </w:r>
      <w:r>
        <w:rPr>
          <w:rFonts w:ascii="宋体" w:hAnsi="宋体" w:eastAsia="宋体" w:cs="宋体"/>
          <w:b/>
          <w:bCs/>
          <w:color w:val="FF0000"/>
          <w:spacing w:val="-4"/>
          <w:sz w:val="28"/>
          <w:szCs w:val="28"/>
        </w:rPr>
        <w:t>须绑定手机号，</w:t>
      </w:r>
      <w:r>
        <w:rPr>
          <w:rFonts w:hint="eastAsia" w:ascii="宋体" w:hAnsi="宋体" w:eastAsia="宋体" w:cs="宋体"/>
          <w:b/>
          <w:bCs/>
          <w:color w:val="FF0000"/>
          <w:spacing w:val="-4"/>
          <w:sz w:val="28"/>
          <w:szCs w:val="28"/>
          <w:lang w:val="en-US" w:eastAsia="zh-CN"/>
        </w:rPr>
        <w:t>绑定手机号后可使用手机号加验证码登录</w:t>
      </w:r>
      <w:r>
        <w:rPr>
          <w:rFonts w:ascii="宋体" w:hAnsi="宋体" w:eastAsia="宋体" w:cs="宋体"/>
          <w:b/>
          <w:bCs/>
          <w:color w:val="FF0000"/>
          <w:spacing w:val="-4"/>
          <w:sz w:val="28"/>
          <w:szCs w:val="28"/>
        </w:rPr>
        <w:t>。</w:t>
      </w:r>
    </w:p>
    <w:p w14:paraId="502C8E06">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before="192" w:line="360" w:lineRule="auto"/>
        <w:ind w:left="425" w:leftChars="0" w:right="36" w:rightChars="0" w:firstLine="540" w:firstLineChars="200"/>
        <w:textAlignment w:val="baseline"/>
        <w:rPr>
          <w:rFonts w:hint="eastAsia" w:eastAsia="仿宋"/>
          <w:spacing w:val="2"/>
          <w:lang w:eastAsia="zh-CN"/>
        </w:rPr>
      </w:pPr>
      <w:r>
        <w:rPr>
          <w:spacing w:val="-5"/>
        </w:rPr>
        <w:t>点击</w:t>
      </w:r>
      <w:r>
        <w:rPr>
          <w:rFonts w:hint="eastAsia"/>
          <w:spacing w:val="-5"/>
          <w:lang w:val="en-US" w:eastAsia="zh-CN"/>
        </w:rPr>
        <w:t>页面左上角“</w:t>
      </w:r>
      <w:r>
        <w:rPr>
          <w:spacing w:val="-5"/>
        </w:rPr>
        <w:drawing>
          <wp:inline distT="0" distB="0" distL="114300" distR="114300">
            <wp:extent cx="236220" cy="223520"/>
            <wp:effectExtent l="0" t="0" r="5080" b="5080"/>
            <wp:docPr id="2" name="图片 2" descr="6ffe7ed474d33bfd2b0c8980ec505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fe7ed474d33bfd2b0c8980ec50539c"/>
                    <pic:cNvPicPr>
                      <a:picLocks noChangeAspect="1"/>
                    </pic:cNvPicPr>
                  </pic:nvPicPr>
                  <pic:blipFill>
                    <a:blip r:embed="rId11"/>
                    <a:srcRect l="13267" t="6080" r="13650" b="23694"/>
                    <a:stretch>
                      <a:fillRect/>
                    </a:stretch>
                  </pic:blipFill>
                  <pic:spPr>
                    <a:xfrm>
                      <a:off x="0" y="0"/>
                      <a:ext cx="236220" cy="223520"/>
                    </a:xfrm>
                    <a:prstGeom prst="rect">
                      <a:avLst/>
                    </a:prstGeom>
                  </pic:spPr>
                </pic:pic>
              </a:graphicData>
            </a:graphic>
          </wp:inline>
        </w:drawing>
      </w:r>
      <w:r>
        <w:rPr>
          <w:rFonts w:hint="eastAsia"/>
          <w:spacing w:val="-5"/>
          <w:lang w:eastAsia="zh-CN"/>
        </w:rPr>
        <w:t>”</w:t>
      </w:r>
      <w:r>
        <w:rPr>
          <w:rFonts w:hint="eastAsia"/>
          <w:spacing w:val="-5"/>
          <w:lang w:val="en-US" w:eastAsia="zh-CN"/>
        </w:rPr>
        <w:t>选择</w:t>
      </w:r>
      <w:r>
        <w:rPr>
          <w:spacing w:val="-5"/>
        </w:rPr>
        <w:t>【考试</w:t>
      </w:r>
      <w:r>
        <w:rPr>
          <w:rFonts w:hint="eastAsia"/>
          <w:spacing w:val="-5"/>
          <w:lang w:val="en-US" w:eastAsia="zh-CN"/>
        </w:rPr>
        <w:t>平台</w:t>
      </w:r>
      <w:r>
        <w:rPr>
          <w:spacing w:val="-5"/>
        </w:rPr>
        <w:t>】</w:t>
      </w:r>
      <w:r>
        <w:rPr>
          <w:rFonts w:hint="eastAsia"/>
          <w:spacing w:val="-5"/>
          <w:lang w:val="en-US" w:eastAsia="zh-CN"/>
        </w:rPr>
        <w:t>点击</w:t>
      </w:r>
      <w:r>
        <w:rPr>
          <w:spacing w:val="-5"/>
        </w:rPr>
        <w:t>进入考试列表；</w:t>
      </w:r>
      <w:r>
        <w:rPr>
          <w:color w:val="FF0000"/>
          <w:spacing w:val="-5"/>
        </w:rPr>
        <w:t>该页面所展示的就是</w:t>
      </w:r>
      <w:r>
        <w:rPr>
          <w:rFonts w:hint="eastAsia"/>
          <w:color w:val="FF0000"/>
          <w:spacing w:val="-5"/>
          <w:lang w:val="en-US" w:eastAsia="zh-CN"/>
        </w:rPr>
        <w:t>本次</w:t>
      </w:r>
      <w:r>
        <w:rPr>
          <w:color w:val="FF0000"/>
          <w:spacing w:val="-5"/>
        </w:rPr>
        <w:t>需加试的</w:t>
      </w:r>
      <w:r>
        <w:rPr>
          <w:color w:val="FF0000"/>
          <w:spacing w:val="-40"/>
        </w:rPr>
        <w:t xml:space="preserve"> </w:t>
      </w:r>
      <w:r>
        <w:rPr>
          <w:rFonts w:ascii="Times New Roman" w:hAnsi="Times New Roman" w:eastAsia="Times New Roman" w:cs="Times New Roman"/>
          <w:color w:val="FF0000"/>
          <w:spacing w:val="-5"/>
        </w:rPr>
        <w:t>3</w:t>
      </w:r>
      <w:r>
        <w:rPr>
          <w:rFonts w:ascii="Times New Roman" w:hAnsi="Times New Roman" w:eastAsia="Times New Roman" w:cs="Times New Roman"/>
          <w:color w:val="FF0000"/>
          <w:spacing w:val="16"/>
        </w:rPr>
        <w:t xml:space="preserve"> </w:t>
      </w:r>
      <w:r>
        <w:rPr>
          <w:color w:val="FF0000"/>
          <w:spacing w:val="-5"/>
        </w:rPr>
        <w:t>门考试科目</w:t>
      </w:r>
      <w:r>
        <w:rPr>
          <w:spacing w:val="-5"/>
        </w:rPr>
        <w:t>。</w:t>
      </w:r>
      <w:r>
        <w:rPr>
          <w:spacing w:val="-2"/>
        </w:rPr>
        <w:t>点击</w:t>
      </w:r>
      <w:r>
        <w:rPr>
          <w:rFonts w:hint="eastAsia"/>
          <w:spacing w:val="-2"/>
          <w:lang w:val="en-US" w:eastAsia="zh-CN"/>
        </w:rPr>
        <w:t>对应时间的</w:t>
      </w:r>
      <w:r>
        <w:rPr>
          <w:spacing w:val="-2"/>
        </w:rPr>
        <w:t>考试</w:t>
      </w:r>
      <w:r>
        <w:rPr>
          <w:rFonts w:hint="eastAsia"/>
          <w:spacing w:val="-2"/>
          <w:lang w:val="en-US" w:eastAsia="zh-CN"/>
        </w:rPr>
        <w:t>科目进入考试</w:t>
      </w:r>
      <w:r>
        <w:rPr>
          <w:spacing w:val="2"/>
        </w:rPr>
        <w:t>；</w:t>
      </w:r>
    </w:p>
    <w:p w14:paraId="3CDF838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192" w:line="360" w:lineRule="auto"/>
        <w:ind w:leftChars="200" w:right="36" w:rightChars="0"/>
        <w:jc w:val="center"/>
        <w:textAlignment w:val="baseline"/>
        <w:rPr>
          <w:rFonts w:hint="eastAsia" w:eastAsia="仿宋"/>
          <w:spacing w:val="2"/>
          <w:lang w:eastAsia="zh-CN"/>
        </w:rPr>
      </w:pPr>
      <w:r>
        <w:rPr>
          <w:rFonts w:hint="eastAsia" w:eastAsia="仿宋"/>
          <w:spacing w:val="2"/>
          <w:lang w:eastAsia="zh-CN"/>
        </w:rPr>
        <w:drawing>
          <wp:inline distT="0" distB="0" distL="114300" distR="114300">
            <wp:extent cx="4528820" cy="3089910"/>
            <wp:effectExtent l="0" t="0" r="5080" b="8890"/>
            <wp:docPr id="8" name="图片 8" descr="6be99a6278140924518da13e9da87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be99a6278140924518da13e9da87aca"/>
                    <pic:cNvPicPr>
                      <a:picLocks noChangeAspect="1"/>
                    </pic:cNvPicPr>
                  </pic:nvPicPr>
                  <pic:blipFill>
                    <a:blip r:embed="rId12"/>
                    <a:stretch>
                      <a:fillRect/>
                    </a:stretch>
                  </pic:blipFill>
                  <pic:spPr>
                    <a:xfrm>
                      <a:off x="0" y="0"/>
                      <a:ext cx="4528820" cy="3089910"/>
                    </a:xfrm>
                    <a:prstGeom prst="rect">
                      <a:avLst/>
                    </a:prstGeom>
                  </pic:spPr>
                </pic:pic>
              </a:graphicData>
            </a:graphic>
          </wp:inline>
        </w:drawing>
      </w:r>
    </w:p>
    <w:p w14:paraId="3C02B2BC">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before="4" w:line="360" w:lineRule="auto"/>
        <w:ind w:left="425" w:leftChars="0" w:firstLine="552" w:firstLineChars="200"/>
        <w:textAlignment w:val="baseline"/>
        <w:rPr>
          <w:rFonts w:hint="eastAsia"/>
          <w:spacing w:val="-2"/>
          <w:lang w:val="en-US" w:eastAsia="zh-CN"/>
        </w:rPr>
      </w:pPr>
      <w:r>
        <w:rPr>
          <w:spacing w:val="-2"/>
        </w:rPr>
        <w:t>点击</w:t>
      </w:r>
      <w:r>
        <w:rPr>
          <w:rFonts w:hint="eastAsia"/>
          <w:spacing w:val="-2"/>
          <w:lang w:val="en-US" w:eastAsia="zh-CN"/>
        </w:rPr>
        <w:t>进入考试，弹出页面</w:t>
      </w:r>
      <w:r>
        <w:rPr>
          <w:spacing w:val="-2"/>
        </w:rPr>
        <w:t>开启人脸识别，</w:t>
      </w:r>
      <w:r>
        <w:rPr>
          <w:rFonts w:hint="eastAsia"/>
          <w:spacing w:val="-2"/>
          <w:lang w:val="en-US" w:eastAsia="zh-CN"/>
        </w:rPr>
        <w:t>阅读考试须知后</w:t>
      </w:r>
      <w:r>
        <w:rPr>
          <w:spacing w:val="-2"/>
        </w:rPr>
        <w:t>点击“开始</w:t>
      </w:r>
      <w:r>
        <w:rPr>
          <w:rFonts w:hint="eastAsia"/>
          <w:spacing w:val="-2"/>
          <w:lang w:val="en-US" w:eastAsia="zh-CN"/>
        </w:rPr>
        <w:t>人脸识别</w:t>
      </w:r>
      <w:r>
        <w:rPr>
          <w:rFonts w:hint="default"/>
          <w:spacing w:val="-2"/>
          <w:lang w:val="en-US" w:eastAsia="zh-CN"/>
        </w:rPr>
        <w:t>”</w:t>
      </w:r>
      <w:r>
        <w:rPr>
          <w:rFonts w:hint="eastAsia"/>
          <w:spacing w:val="-2"/>
          <w:lang w:val="en-US" w:eastAsia="zh-CN"/>
        </w:rPr>
        <w:t>（允许青书学堂使用摄像头），点击“开始检测”，</w:t>
      </w:r>
      <w:r>
        <w:rPr>
          <w:spacing w:val="-2"/>
        </w:rPr>
        <w:t>系统开始进行人脸</w:t>
      </w:r>
      <w:r>
        <w:rPr>
          <w:rFonts w:hint="eastAsia"/>
          <w:spacing w:val="-2"/>
          <w:lang w:val="en-US" w:eastAsia="zh-CN"/>
        </w:rPr>
        <w:t>识别；</w:t>
      </w:r>
    </w:p>
    <w:p w14:paraId="2E90920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4" w:line="360" w:lineRule="auto"/>
        <w:ind w:leftChars="200"/>
        <w:jc w:val="center"/>
        <w:textAlignment w:val="baseline"/>
        <w:rPr>
          <w:rFonts w:hint="eastAsia"/>
          <w:spacing w:val="-2"/>
          <w:lang w:val="en-US" w:eastAsia="zh-CN"/>
        </w:rPr>
      </w:pPr>
      <w:r>
        <w:rPr>
          <w:rFonts w:hint="eastAsia" w:eastAsia="宋体"/>
          <w:lang w:eastAsia="zh-CN"/>
        </w:rPr>
        <w:drawing>
          <wp:inline distT="0" distB="0" distL="114300" distR="114300">
            <wp:extent cx="4086225" cy="4201160"/>
            <wp:effectExtent l="0" t="0" r="3175" b="2540"/>
            <wp:docPr id="6" name="图片 6" descr="b67f12365c9a926db15bbe6140c3c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67f12365c9a926db15bbe6140c3c0f7"/>
                    <pic:cNvPicPr>
                      <a:picLocks noChangeAspect="1"/>
                    </pic:cNvPicPr>
                  </pic:nvPicPr>
                  <pic:blipFill>
                    <a:blip r:embed="rId13"/>
                    <a:stretch>
                      <a:fillRect/>
                    </a:stretch>
                  </pic:blipFill>
                  <pic:spPr>
                    <a:xfrm>
                      <a:off x="0" y="0"/>
                      <a:ext cx="4086225" cy="4201160"/>
                    </a:xfrm>
                    <a:prstGeom prst="rect">
                      <a:avLst/>
                    </a:prstGeom>
                  </pic:spPr>
                </pic:pic>
              </a:graphicData>
            </a:graphic>
          </wp:inline>
        </w:drawing>
      </w:r>
    </w:p>
    <w:p w14:paraId="414FAA05">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before="4" w:line="360" w:lineRule="auto"/>
        <w:ind w:left="425" w:leftChars="0" w:firstLine="552" w:firstLineChars="200"/>
        <w:textAlignment w:val="baseline"/>
        <w:rPr>
          <w:rFonts w:hint="eastAsia"/>
          <w:spacing w:val="-9"/>
          <w:lang w:val="en-US" w:eastAsia="zh-CN"/>
        </w:rPr>
      </w:pPr>
      <w:r>
        <w:rPr>
          <w:rFonts w:hint="eastAsia" w:ascii="仿宋" w:hAnsi="仿宋" w:eastAsia="仿宋" w:cs="仿宋"/>
          <w:spacing w:val="-2"/>
          <w:lang w:val="en-US" w:eastAsia="zh-CN"/>
        </w:rPr>
        <w:t>人脸识别后，</w:t>
      </w:r>
      <w:r>
        <w:rPr>
          <w:spacing w:val="-2"/>
        </w:rPr>
        <w:t>在弹出的对话框中，点击“开始答题</w:t>
      </w:r>
      <w:r>
        <w:rPr>
          <w:spacing w:val="-57"/>
        </w:rPr>
        <w:t xml:space="preserve"> </w:t>
      </w:r>
      <w:r>
        <w:rPr>
          <w:spacing w:val="-2"/>
        </w:rPr>
        <w:t>”，系统</w:t>
      </w:r>
      <w:r>
        <w:rPr>
          <w:spacing w:val="-3"/>
        </w:rPr>
        <w:t>进入倒计时</w:t>
      </w:r>
      <w:r>
        <w:rPr>
          <w:rFonts w:hint="eastAsia"/>
          <w:spacing w:val="-3"/>
          <w:lang w:eastAsia="zh-CN"/>
        </w:rPr>
        <w:t>。</w:t>
      </w:r>
    </w:p>
    <w:p w14:paraId="5B3F6353">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before="4" w:line="360" w:lineRule="auto"/>
        <w:ind w:left="425" w:leftChars="0" w:firstLine="556" w:firstLineChars="200"/>
        <w:textAlignment w:val="baseline"/>
        <w:rPr>
          <w:rFonts w:hint="eastAsia"/>
          <w:spacing w:val="-9"/>
          <w:lang w:val="en-US" w:eastAsia="zh-CN"/>
        </w:rPr>
      </w:pPr>
      <w:r>
        <w:rPr>
          <w:spacing w:val="-1"/>
        </w:rPr>
        <w:t>开始考试，客观题（</w:t>
      </w:r>
      <w:r>
        <w:rPr>
          <w:rFonts w:hint="eastAsia"/>
          <w:spacing w:val="-1"/>
          <w:lang w:val="en-US" w:eastAsia="zh-CN"/>
        </w:rPr>
        <w:t xml:space="preserve"> </w:t>
      </w:r>
      <w:r>
        <w:rPr>
          <w:spacing w:val="-1"/>
        </w:rPr>
        <w:t>单选、多选、判断）点击所选答案，即可进入下一题；</w:t>
      </w:r>
      <w:r>
        <w:rPr>
          <w:rFonts w:hint="eastAsia"/>
          <w:spacing w:val="-9"/>
          <w:lang w:val="en-US" w:eastAsia="zh-CN"/>
        </w:rPr>
        <w:t>主观题每答完一题需自行选择进入下一题</w:t>
      </w:r>
    </w:p>
    <w:p w14:paraId="5CFC249F">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before="26" w:line="360" w:lineRule="auto"/>
        <w:ind w:left="425" w:leftChars="0" w:firstLine="560" w:firstLineChars="200"/>
        <w:textAlignment w:val="baseline"/>
        <w:rPr>
          <w:rFonts w:hint="eastAsia" w:eastAsia="仿宋"/>
          <w:spacing w:val="-4"/>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1416685</wp:posOffset>
            </wp:positionH>
            <wp:positionV relativeFrom="paragraph">
              <wp:posOffset>16510</wp:posOffset>
            </wp:positionV>
            <wp:extent cx="3769360" cy="3843655"/>
            <wp:effectExtent l="0" t="0" r="2540" b="4445"/>
            <wp:wrapTopAndBottom/>
            <wp:docPr id="13" name="图片 13" descr="d92f5f90e54dec245511bcd061ef3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92f5f90e54dec245511bcd061ef385d"/>
                    <pic:cNvPicPr>
                      <a:picLocks noChangeAspect="1"/>
                    </pic:cNvPicPr>
                  </pic:nvPicPr>
                  <pic:blipFill>
                    <a:blip r:embed="rId14"/>
                    <a:stretch>
                      <a:fillRect/>
                    </a:stretch>
                  </pic:blipFill>
                  <pic:spPr>
                    <a:xfrm>
                      <a:off x="0" y="0"/>
                      <a:ext cx="3769360" cy="3843655"/>
                    </a:xfrm>
                    <a:prstGeom prst="rect">
                      <a:avLst/>
                    </a:prstGeom>
                  </pic:spPr>
                </pic:pic>
              </a:graphicData>
            </a:graphic>
          </wp:anchor>
        </w:drawing>
      </w:r>
      <w:r>
        <w:rPr>
          <w:spacing w:val="2"/>
        </w:rPr>
        <w:t>完成所有题目后，点击右上角的答题</w:t>
      </w:r>
      <w:r>
        <w:rPr>
          <w:spacing w:val="1"/>
        </w:rPr>
        <w:t>卡图标，进入答题卡</w:t>
      </w:r>
      <w:r>
        <w:rPr>
          <w:rFonts w:hint="eastAsia"/>
          <w:spacing w:val="1"/>
          <w:lang w:val="en-US" w:eastAsia="zh-CN"/>
        </w:rPr>
        <w:t>页面：</w:t>
      </w:r>
      <w:r>
        <w:rPr>
          <w:spacing w:val="1"/>
        </w:rPr>
        <w:t>灰色题号代表该题目已作</w:t>
      </w:r>
      <w:r>
        <w:rPr>
          <w:spacing w:val="-4"/>
        </w:rPr>
        <w:t>答，白色题号表示未作答；检查无误后，点击页面底部【提交试卷】按钮提交试卷并</w:t>
      </w:r>
      <w:r>
        <w:rPr>
          <w:rFonts w:hint="eastAsia"/>
          <w:spacing w:val="-4"/>
          <w:lang w:val="en-US" w:eastAsia="zh-CN"/>
        </w:rPr>
        <w:t>确认</w:t>
      </w:r>
    </w:p>
    <w:p w14:paraId="21A4341F">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before="12" w:line="360" w:lineRule="auto"/>
        <w:ind w:left="425" w:leftChars="0" w:firstLine="556" w:firstLineChars="200"/>
        <w:textAlignment w:val="baseline"/>
        <w:rPr>
          <w:spacing w:val="-1"/>
        </w:rPr>
      </w:pPr>
      <w:r>
        <w:rPr>
          <w:rFonts w:hint="eastAsia" w:ascii="仿宋" w:hAnsi="仿宋" w:eastAsia="仿宋" w:cs="仿宋"/>
          <w:spacing w:val="-1"/>
          <w:lang w:val="en-US" w:eastAsia="zh-CN"/>
        </w:rPr>
        <w:t>完成安全</w:t>
      </w:r>
      <w:r>
        <w:rPr>
          <w:rFonts w:hint="eastAsia" w:cs="仿宋"/>
          <w:spacing w:val="-1"/>
          <w:lang w:val="en-US" w:eastAsia="zh-CN"/>
        </w:rPr>
        <w:t>验证</w:t>
      </w:r>
      <w:r>
        <w:rPr>
          <w:rFonts w:hint="eastAsia" w:ascii="仿宋" w:hAnsi="仿宋" w:eastAsia="仿宋" w:cs="仿宋"/>
          <w:spacing w:val="-1"/>
          <w:lang w:val="en-US" w:eastAsia="zh-CN"/>
        </w:rPr>
        <w:t>后</w:t>
      </w:r>
      <w:r>
        <w:rPr>
          <w:spacing w:val="-1"/>
        </w:rPr>
        <w:t>系统显示【交卷成功】，考试结束，考生可退出考试界面。</w:t>
      </w:r>
    </w:p>
    <w:p w14:paraId="66620CBA">
      <w:pPr>
        <w:pStyle w:val="3"/>
        <w:spacing w:before="12" w:line="360" w:lineRule="auto"/>
        <w:ind w:left="493"/>
        <w:jc w:val="center"/>
        <w:rPr>
          <w:rFonts w:hint="eastAsia" w:eastAsia="仿宋"/>
          <w:spacing w:val="-1"/>
          <w:lang w:eastAsia="zh-CN"/>
        </w:rPr>
      </w:pPr>
      <w:r>
        <w:rPr>
          <w:rFonts w:hint="eastAsia" w:eastAsia="仿宋"/>
          <w:spacing w:val="-1"/>
          <w:lang w:eastAsia="zh-CN"/>
        </w:rPr>
        <w:drawing>
          <wp:inline distT="0" distB="0" distL="114300" distR="114300">
            <wp:extent cx="2529205" cy="2317750"/>
            <wp:effectExtent l="0" t="0" r="10795" b="6350"/>
            <wp:docPr id="1" name="图片 1" descr="c3bf3604dfef5ea3eafdef38caf60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3bf3604dfef5ea3eafdef38caf6055b"/>
                    <pic:cNvPicPr>
                      <a:picLocks noChangeAspect="1"/>
                    </pic:cNvPicPr>
                  </pic:nvPicPr>
                  <pic:blipFill>
                    <a:blip r:embed="rId15"/>
                    <a:srcRect t="29158" b="28617"/>
                    <a:stretch>
                      <a:fillRect/>
                    </a:stretch>
                  </pic:blipFill>
                  <pic:spPr>
                    <a:xfrm>
                      <a:off x="0" y="0"/>
                      <a:ext cx="2529205" cy="2317750"/>
                    </a:xfrm>
                    <a:prstGeom prst="rect">
                      <a:avLst/>
                    </a:prstGeom>
                  </pic:spPr>
                </pic:pic>
              </a:graphicData>
            </a:graphic>
          </wp:inline>
        </w:drawing>
      </w:r>
    </w:p>
    <w:p w14:paraId="219B166B">
      <w:pPr>
        <w:pStyle w:val="3"/>
        <w:spacing w:before="304" w:line="223" w:lineRule="auto"/>
        <w:ind w:left="51"/>
        <w:outlineLvl w:val="0"/>
        <w:rPr>
          <w:sz w:val="28"/>
          <w:szCs w:val="28"/>
        </w:rPr>
      </w:pPr>
      <w:r>
        <w:rPr>
          <w:rFonts w:hint="eastAsia"/>
          <w:b/>
          <w:bCs/>
          <w:spacing w:val="-9"/>
          <w:sz w:val="28"/>
          <w:szCs w:val="28"/>
          <w:lang w:eastAsia="zh-CN"/>
        </w:rPr>
        <w:t>（</w:t>
      </w:r>
      <w:r>
        <w:rPr>
          <w:b/>
          <w:bCs/>
          <w:spacing w:val="-9"/>
          <w:sz w:val="28"/>
          <w:szCs w:val="28"/>
        </w:rPr>
        <w:t>二</w:t>
      </w:r>
      <w:r>
        <w:rPr>
          <w:rFonts w:hint="eastAsia"/>
          <w:b/>
          <w:bCs/>
          <w:spacing w:val="-9"/>
          <w:sz w:val="28"/>
          <w:szCs w:val="28"/>
          <w:lang w:eastAsia="zh-CN"/>
        </w:rPr>
        <w:t>）</w:t>
      </w:r>
      <w:r>
        <w:rPr>
          <w:b/>
          <w:bCs/>
          <w:spacing w:val="-9"/>
          <w:sz w:val="28"/>
          <w:szCs w:val="28"/>
        </w:rPr>
        <w:t>使用电脑端考试</w:t>
      </w:r>
    </w:p>
    <w:p w14:paraId="5DF8AAE6">
      <w:pPr>
        <w:pStyle w:val="3"/>
        <w:spacing w:before="232" w:line="360" w:lineRule="auto"/>
        <w:ind w:left="532"/>
      </w:pPr>
      <w:r>
        <w:rPr>
          <w:rFonts w:ascii="Times New Roman" w:hAnsi="Times New Roman" w:eastAsia="Times New Roman" w:cs="Times New Roman"/>
          <w:spacing w:val="-2"/>
        </w:rPr>
        <w:t>1.</w:t>
      </w:r>
      <w:r>
        <w:rPr>
          <w:rFonts w:hint="eastAsia" w:ascii="Times New Roman" w:hAnsi="Times New Roman" w:eastAsia="宋体" w:cs="Times New Roman"/>
          <w:spacing w:val="-2"/>
          <w:lang w:val="en-US" w:eastAsia="zh-CN"/>
        </w:rPr>
        <w:t xml:space="preserve"> </w:t>
      </w:r>
      <w:r>
        <w:rPr>
          <w:spacing w:val="-2"/>
        </w:rPr>
        <w:t>在浏览器中输入网址：</w:t>
      </w:r>
      <w:r>
        <w:fldChar w:fldCharType="begin"/>
      </w:r>
      <w:r>
        <w:instrText xml:space="preserve"> HYPERLINK "https://degree.qingshuxuetang.com/dhlg/Home" </w:instrText>
      </w:r>
      <w:r>
        <w:fldChar w:fldCharType="separate"/>
      </w:r>
      <w:r>
        <w:rPr>
          <w:rFonts w:ascii="Times New Roman" w:hAnsi="Times New Roman" w:eastAsia="Times New Roman" w:cs="Times New Roman"/>
          <w:color w:val="0000FF"/>
          <w:spacing w:val="-2"/>
          <w:u w:val="single" w:color="auto"/>
        </w:rPr>
        <w:t>https://degree.qingshuxuetang.com/</w:t>
      </w:r>
      <w:r>
        <w:rPr>
          <w:rFonts w:hint="eastAsia" w:ascii="Times New Roman" w:hAnsi="Times New Roman" w:eastAsia="宋体" w:cs="Times New Roman"/>
          <w:color w:val="0000FF"/>
          <w:spacing w:val="-2"/>
          <w:u w:val="single" w:color="auto"/>
          <w:lang w:val="en-US" w:eastAsia="zh-CN"/>
        </w:rPr>
        <w:t>ycxy</w:t>
      </w:r>
      <w:r>
        <w:rPr>
          <w:rFonts w:ascii="Times New Roman" w:hAnsi="Times New Roman" w:eastAsia="Times New Roman" w:cs="Times New Roman"/>
          <w:color w:val="0000FF"/>
          <w:spacing w:val="-2"/>
          <w:u w:val="single" w:color="auto"/>
        </w:rPr>
        <w:t>/Home</w:t>
      </w:r>
      <w:r>
        <w:rPr>
          <w:rFonts w:ascii="Times New Roman" w:hAnsi="Times New Roman" w:eastAsia="Times New Roman" w:cs="Times New Roman"/>
          <w:color w:val="0000FF"/>
          <w:spacing w:val="-2"/>
          <w:u w:val="single" w:color="auto"/>
        </w:rPr>
        <w:fldChar w:fldCharType="end"/>
      </w:r>
      <w:r>
        <w:rPr>
          <w:color w:val="FF0000"/>
          <w:spacing w:val="-2"/>
        </w:rPr>
        <w:t>登</w:t>
      </w:r>
      <w:r>
        <w:rPr>
          <w:rFonts w:hint="eastAsia"/>
          <w:color w:val="FF0000"/>
          <w:spacing w:val="-2"/>
          <w:lang w:val="en-US" w:eastAsia="zh-CN"/>
        </w:rPr>
        <w:t>录</w:t>
      </w:r>
      <w:r>
        <w:rPr>
          <w:color w:val="FF0000"/>
          <w:spacing w:val="-2"/>
        </w:rPr>
        <w:t>方式同移动端。</w:t>
      </w:r>
    </w:p>
    <w:p w14:paraId="1569E10D">
      <w:pPr>
        <w:pStyle w:val="3"/>
        <w:keepNext w:val="0"/>
        <w:keepLines w:val="0"/>
        <w:pageBreakBefore w:val="0"/>
        <w:widowControl/>
        <w:kinsoku w:val="0"/>
        <w:wordWrap/>
        <w:overflowPunct/>
        <w:topLinePunct w:val="0"/>
        <w:autoSpaceDE w:val="0"/>
        <w:autoSpaceDN w:val="0"/>
        <w:bidi w:val="0"/>
        <w:adjustRightInd w:val="0"/>
        <w:snapToGrid w:val="0"/>
        <w:spacing w:before="27" w:after="0" w:afterLines="80" w:line="231" w:lineRule="auto"/>
        <w:ind w:left="74" w:right="317" w:firstLine="408"/>
        <w:jc w:val="center"/>
        <w:textAlignment w:val="baseline"/>
        <w:rPr>
          <w:rFonts w:ascii="Times New Roman" w:hAnsi="Times New Roman" w:eastAsia="Times New Roman" w:cs="Times New Roman"/>
          <w:spacing w:val="-2"/>
        </w:rPr>
      </w:pPr>
      <w:r>
        <w:drawing>
          <wp:inline distT="0" distB="0" distL="114300" distR="114300">
            <wp:extent cx="6196330" cy="2686685"/>
            <wp:effectExtent l="0" t="0" r="1270"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tretch>
                      <a:fillRect/>
                    </a:stretch>
                  </pic:blipFill>
                  <pic:spPr>
                    <a:xfrm>
                      <a:off x="0" y="0"/>
                      <a:ext cx="6196330" cy="2686685"/>
                    </a:xfrm>
                    <a:prstGeom prst="rect">
                      <a:avLst/>
                    </a:prstGeom>
                    <a:noFill/>
                    <a:ln>
                      <a:noFill/>
                    </a:ln>
                  </pic:spPr>
                </pic:pic>
              </a:graphicData>
            </a:graphic>
          </wp:inline>
        </w:drawing>
      </w:r>
    </w:p>
    <w:p w14:paraId="49D245C0">
      <w:pPr>
        <w:pStyle w:val="3"/>
        <w:keepNext w:val="0"/>
        <w:keepLines w:val="0"/>
        <w:pageBreakBefore w:val="0"/>
        <w:widowControl/>
        <w:kinsoku w:val="0"/>
        <w:wordWrap/>
        <w:overflowPunct/>
        <w:topLinePunct w:val="0"/>
        <w:autoSpaceDE w:val="0"/>
        <w:autoSpaceDN w:val="0"/>
        <w:bidi w:val="0"/>
        <w:adjustRightInd w:val="0"/>
        <w:snapToGrid w:val="0"/>
        <w:spacing w:before="27" w:after="0" w:afterLines="80" w:line="360" w:lineRule="auto"/>
        <w:ind w:left="74" w:right="317" w:firstLine="408"/>
        <w:textAlignment w:val="baseline"/>
        <w:rPr>
          <w:rFonts w:ascii="Arial"/>
          <w:sz w:val="21"/>
        </w:rPr>
      </w:pPr>
      <w:r>
        <w:rPr>
          <w:rFonts w:ascii="Times New Roman" w:hAnsi="Times New Roman" w:eastAsia="Times New Roman" w:cs="Times New Roman"/>
          <w:spacing w:val="-2"/>
        </w:rPr>
        <w:t xml:space="preserve">2. </w:t>
      </w:r>
      <w:r>
        <w:rPr>
          <w:spacing w:val="-2"/>
        </w:rPr>
        <w:t>登</w:t>
      </w:r>
      <w:r>
        <w:rPr>
          <w:rFonts w:hint="eastAsia"/>
          <w:spacing w:val="-2"/>
          <w:lang w:val="en-US" w:eastAsia="zh-CN"/>
        </w:rPr>
        <w:t>录</w:t>
      </w:r>
      <w:r>
        <w:rPr>
          <w:spacing w:val="-2"/>
        </w:rPr>
        <w:t>成功后，点击</w:t>
      </w:r>
      <w:r>
        <w:rPr>
          <w:color w:val="FF0000"/>
          <w:spacing w:val="-2"/>
        </w:rPr>
        <w:t>【考试</w:t>
      </w:r>
      <w:r>
        <w:rPr>
          <w:rFonts w:hint="eastAsia"/>
          <w:color w:val="FF0000"/>
          <w:spacing w:val="-2"/>
          <w:lang w:val="en-US" w:eastAsia="zh-CN"/>
        </w:rPr>
        <w:t>平台</w:t>
      </w:r>
      <w:r>
        <w:rPr>
          <w:color w:val="FF0000"/>
          <w:spacing w:val="-2"/>
        </w:rPr>
        <w:t>】</w:t>
      </w:r>
      <w:r>
        <w:rPr>
          <w:spacing w:val="-2"/>
        </w:rPr>
        <w:t>，</w:t>
      </w:r>
      <w:r>
        <w:rPr>
          <w:spacing w:val="-3"/>
        </w:rPr>
        <w:t>再点击</w:t>
      </w:r>
      <w:r>
        <w:rPr>
          <w:rFonts w:hint="eastAsia"/>
          <w:spacing w:val="-3"/>
          <w:lang w:val="en-US" w:eastAsia="zh-CN"/>
        </w:rPr>
        <w:t>校徽进入宜春学院考试平台。</w:t>
      </w:r>
    </w:p>
    <w:p w14:paraId="2E1F9DEF">
      <w:pPr>
        <w:spacing w:line="276" w:lineRule="auto"/>
        <w:jc w:val="center"/>
        <w:rPr>
          <w:rFonts w:hint="eastAsia" w:ascii="仿宋" w:hAnsi="仿宋" w:eastAsia="仿宋" w:cs="仿宋"/>
          <w:sz w:val="24"/>
          <w:szCs w:val="24"/>
          <w:lang w:val="en-US" w:eastAsia="zh-CN"/>
        </w:rPr>
      </w:pPr>
      <w:r>
        <w:rPr>
          <w:rFonts w:hint="eastAsia" w:ascii="Arial" w:eastAsia="宋体"/>
          <w:sz w:val="21"/>
          <w:lang w:eastAsia="zh-CN"/>
        </w:rPr>
        <w:drawing>
          <wp:inline distT="0" distB="0" distL="114300" distR="114300">
            <wp:extent cx="5981065" cy="1881505"/>
            <wp:effectExtent l="0" t="0" r="635" b="10795"/>
            <wp:docPr id="5" name="图片 5" descr="C:/Users/Lenovo/Pictures/Screenshots/屏幕截图 2026-05-06 182608.png屏幕截图 2026-05-06 18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Pictures/Screenshots/屏幕截图 2026-05-06 182608.png屏幕截图 2026-05-06 182608"/>
                    <pic:cNvPicPr>
                      <a:picLocks noChangeAspect="1"/>
                    </pic:cNvPicPr>
                  </pic:nvPicPr>
                  <pic:blipFill>
                    <a:blip r:embed="rId17"/>
                    <a:srcRect t="12519" b="12519"/>
                    <a:stretch>
                      <a:fillRect/>
                    </a:stretch>
                  </pic:blipFill>
                  <pic:spPr>
                    <a:xfrm>
                      <a:off x="0" y="0"/>
                      <a:ext cx="5981065" cy="1881505"/>
                    </a:xfrm>
                    <a:prstGeom prst="rect">
                      <a:avLst/>
                    </a:prstGeom>
                  </pic:spPr>
                </pic:pic>
              </a:graphicData>
            </a:graphic>
          </wp:inline>
        </w:drawing>
      </w:r>
    </w:p>
    <w:p w14:paraId="26D0DFDD">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若登录进入为成教界面如下图，可点击账号信息－我的青书，回到上述界面进入考试平台。</w:t>
      </w:r>
    </w:p>
    <w:p w14:paraId="5B687FEB">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Times New Roman" w:hAnsi="Times New Roman" w:eastAsia="Times New Roman" w:cs="Times New Roman"/>
          <w:spacing w:val="-4"/>
        </w:rPr>
      </w:pPr>
      <w:r>
        <w:drawing>
          <wp:inline distT="0" distB="0" distL="114300" distR="114300">
            <wp:extent cx="6027420" cy="1403985"/>
            <wp:effectExtent l="0" t="0" r="5080" b="57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8"/>
                    <a:srcRect b="44761"/>
                    <a:stretch>
                      <a:fillRect/>
                    </a:stretch>
                  </pic:blipFill>
                  <pic:spPr>
                    <a:xfrm>
                      <a:off x="0" y="0"/>
                      <a:ext cx="6027420" cy="1403985"/>
                    </a:xfrm>
                    <a:prstGeom prst="rect">
                      <a:avLst/>
                    </a:prstGeom>
                    <a:noFill/>
                    <a:ln>
                      <a:noFill/>
                    </a:ln>
                  </pic:spPr>
                </pic:pic>
              </a:graphicData>
            </a:graphic>
          </wp:inline>
        </w:drawing>
      </w:r>
    </w:p>
    <w:p w14:paraId="2E4FCE3F">
      <w:pPr>
        <w:pStyle w:val="3"/>
        <w:keepNext w:val="0"/>
        <w:keepLines w:val="0"/>
        <w:pageBreakBefore w:val="0"/>
        <w:widowControl/>
        <w:numPr>
          <w:ilvl w:val="0"/>
          <w:numId w:val="4"/>
        </w:numPr>
        <w:kinsoku w:val="0"/>
        <w:wordWrap/>
        <w:overflowPunct/>
        <w:topLinePunct w:val="0"/>
        <w:autoSpaceDE w:val="0"/>
        <w:autoSpaceDN w:val="0"/>
        <w:bidi w:val="0"/>
        <w:adjustRightInd w:val="0"/>
        <w:snapToGrid w:val="0"/>
        <w:spacing w:before="27" w:after="0" w:afterLines="80" w:line="360" w:lineRule="auto"/>
        <w:ind w:left="74" w:right="317" w:firstLine="408"/>
        <w:textAlignment w:val="baseline"/>
        <w:rPr>
          <w:spacing w:val="-4"/>
        </w:rPr>
      </w:pPr>
      <w:r>
        <w:rPr>
          <w:spacing w:val="-2"/>
        </w:rPr>
        <w:t>点击</w:t>
      </w:r>
      <w:r>
        <w:rPr>
          <w:rFonts w:hint="eastAsia"/>
          <w:spacing w:val="-2"/>
          <w:lang w:val="en-US" w:eastAsia="zh-CN"/>
        </w:rPr>
        <w:t>进入考试，弹出页面</w:t>
      </w:r>
      <w:r>
        <w:rPr>
          <w:spacing w:val="-2"/>
        </w:rPr>
        <w:t>开启人脸识别，</w:t>
      </w:r>
      <w:r>
        <w:rPr>
          <w:rFonts w:hint="eastAsia"/>
          <w:spacing w:val="-2"/>
          <w:lang w:val="en-US" w:eastAsia="zh-CN"/>
        </w:rPr>
        <w:t>阅读考试须知后</w:t>
      </w:r>
      <w:r>
        <w:rPr>
          <w:spacing w:val="-2"/>
        </w:rPr>
        <w:t>点击“开始</w:t>
      </w:r>
      <w:r>
        <w:rPr>
          <w:rFonts w:hint="eastAsia"/>
          <w:spacing w:val="-2"/>
          <w:lang w:val="en-US" w:eastAsia="zh-CN"/>
        </w:rPr>
        <w:t>人脸识别</w:t>
      </w:r>
      <w:r>
        <w:rPr>
          <w:rFonts w:hint="default"/>
          <w:spacing w:val="-2"/>
          <w:lang w:val="en-US" w:eastAsia="zh-CN"/>
        </w:rPr>
        <w:t>”</w:t>
      </w:r>
      <w:r>
        <w:rPr>
          <w:rFonts w:hint="eastAsia"/>
          <w:spacing w:val="-2"/>
          <w:lang w:val="en-US" w:eastAsia="zh-CN"/>
        </w:rPr>
        <w:t>，允许青书学堂使用摄像头与麦克风，点击“确定”后再点击“开始检测”，</w:t>
      </w:r>
      <w:r>
        <w:rPr>
          <w:spacing w:val="-2"/>
        </w:rPr>
        <w:t>系统开始进行人脸</w:t>
      </w:r>
      <w:r>
        <w:rPr>
          <w:rFonts w:hint="eastAsia"/>
          <w:spacing w:val="-2"/>
          <w:lang w:val="en-US" w:eastAsia="zh-CN"/>
        </w:rPr>
        <w:t>识别，人脸识别通过后点击“开始答题”开始考试。</w:t>
      </w:r>
    </w:p>
    <w:p w14:paraId="5CDEB3F5">
      <w:pPr>
        <w:pStyle w:val="3"/>
        <w:keepNext w:val="0"/>
        <w:keepLines w:val="0"/>
        <w:pageBreakBefore w:val="0"/>
        <w:widowControl/>
        <w:numPr>
          <w:ilvl w:val="0"/>
          <w:numId w:val="4"/>
        </w:numPr>
        <w:kinsoku w:val="0"/>
        <w:wordWrap/>
        <w:overflowPunct/>
        <w:topLinePunct w:val="0"/>
        <w:autoSpaceDE w:val="0"/>
        <w:autoSpaceDN w:val="0"/>
        <w:bidi w:val="0"/>
        <w:adjustRightInd w:val="0"/>
        <w:snapToGrid w:val="0"/>
        <w:spacing w:before="27" w:after="0" w:afterLines="80" w:line="360" w:lineRule="auto"/>
        <w:ind w:left="74" w:right="317" w:firstLine="408"/>
        <w:textAlignment w:val="baseline"/>
        <w:rPr>
          <w:rFonts w:ascii="Times New Roman" w:hAnsi="Times New Roman" w:eastAsia="Times New Roman" w:cs="Times New Roman"/>
          <w:spacing w:val="-4"/>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34925</wp:posOffset>
            </wp:positionH>
            <wp:positionV relativeFrom="paragraph">
              <wp:posOffset>19685</wp:posOffset>
            </wp:positionV>
            <wp:extent cx="6438265" cy="2920365"/>
            <wp:effectExtent l="0" t="0" r="635" b="635"/>
            <wp:wrapNone/>
            <wp:docPr id="7" name="图片 7" descr="C:/Users/Lenovo/Pictures/Screenshots/屏幕截图 2026-05-06 182901.png屏幕截图 2026-05-06 18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Pictures/Screenshots/屏幕截图 2026-05-06 182901.png屏幕截图 2026-05-06 182901"/>
                    <pic:cNvPicPr>
                      <a:picLocks noChangeAspect="1"/>
                    </pic:cNvPicPr>
                  </pic:nvPicPr>
                  <pic:blipFill>
                    <a:blip r:embed="rId19"/>
                    <a:srcRect l="781" r="781"/>
                    <a:stretch>
                      <a:fillRect/>
                    </a:stretch>
                  </pic:blipFill>
                  <pic:spPr>
                    <a:xfrm>
                      <a:off x="0" y="0"/>
                      <a:ext cx="6438265" cy="2920365"/>
                    </a:xfrm>
                    <a:prstGeom prst="rect">
                      <a:avLst/>
                    </a:prstGeom>
                  </pic:spPr>
                </pic:pic>
              </a:graphicData>
            </a:graphic>
          </wp:anchor>
        </w:drawing>
      </w:r>
    </w:p>
    <w:p w14:paraId="5E819461">
      <w:pPr>
        <w:pStyle w:val="3"/>
        <w:keepNext w:val="0"/>
        <w:keepLines w:val="0"/>
        <w:pageBreakBefore w:val="0"/>
        <w:widowControl w:val="0"/>
        <w:kinsoku w:val="0"/>
        <w:wordWrap/>
        <w:overflowPunct/>
        <w:topLinePunct w:val="0"/>
        <w:autoSpaceDE w:val="0"/>
        <w:autoSpaceDN w:val="0"/>
        <w:bidi w:val="0"/>
        <w:adjustRightInd w:val="0"/>
        <w:snapToGrid w:val="0"/>
        <w:spacing w:before="198" w:line="240" w:lineRule="auto"/>
        <w:ind w:left="0" w:firstLine="448"/>
        <w:textAlignment w:val="baseline"/>
        <w:rPr>
          <w:rFonts w:ascii="Times New Roman" w:hAnsi="Times New Roman" w:eastAsia="Times New Roman" w:cs="Times New Roman"/>
          <w:spacing w:val="-4"/>
        </w:rPr>
      </w:pPr>
    </w:p>
    <w:p w14:paraId="3917A127">
      <w:pPr>
        <w:pStyle w:val="3"/>
        <w:keepNext w:val="0"/>
        <w:keepLines w:val="0"/>
        <w:pageBreakBefore w:val="0"/>
        <w:widowControl w:val="0"/>
        <w:kinsoku w:val="0"/>
        <w:wordWrap/>
        <w:overflowPunct/>
        <w:topLinePunct w:val="0"/>
        <w:autoSpaceDE w:val="0"/>
        <w:autoSpaceDN w:val="0"/>
        <w:bidi w:val="0"/>
        <w:adjustRightInd w:val="0"/>
        <w:snapToGrid w:val="0"/>
        <w:spacing w:before="198" w:line="240" w:lineRule="auto"/>
        <w:ind w:left="0" w:firstLine="448"/>
        <w:textAlignment w:val="baseline"/>
        <w:rPr>
          <w:rFonts w:ascii="Times New Roman" w:hAnsi="Times New Roman" w:eastAsia="Times New Roman" w:cs="Times New Roman"/>
          <w:spacing w:val="-4"/>
        </w:rPr>
      </w:pPr>
    </w:p>
    <w:p w14:paraId="7306FB0F">
      <w:pPr>
        <w:pStyle w:val="3"/>
        <w:keepNext w:val="0"/>
        <w:keepLines w:val="0"/>
        <w:pageBreakBefore w:val="0"/>
        <w:widowControl w:val="0"/>
        <w:kinsoku w:val="0"/>
        <w:wordWrap/>
        <w:overflowPunct/>
        <w:topLinePunct w:val="0"/>
        <w:autoSpaceDE w:val="0"/>
        <w:autoSpaceDN w:val="0"/>
        <w:bidi w:val="0"/>
        <w:adjustRightInd w:val="0"/>
        <w:snapToGrid w:val="0"/>
        <w:spacing w:before="198" w:line="240" w:lineRule="auto"/>
        <w:ind w:left="0" w:firstLine="448"/>
        <w:textAlignment w:val="baseline"/>
        <w:rPr>
          <w:rFonts w:ascii="Times New Roman" w:hAnsi="Times New Roman" w:eastAsia="Times New Roman" w:cs="Times New Roman"/>
          <w:spacing w:val="-4"/>
        </w:rPr>
      </w:pPr>
    </w:p>
    <w:p w14:paraId="1E2E2B55">
      <w:pPr>
        <w:pStyle w:val="3"/>
        <w:keepNext w:val="0"/>
        <w:keepLines w:val="0"/>
        <w:pageBreakBefore w:val="0"/>
        <w:widowControl w:val="0"/>
        <w:kinsoku w:val="0"/>
        <w:wordWrap/>
        <w:overflowPunct/>
        <w:topLinePunct w:val="0"/>
        <w:autoSpaceDE w:val="0"/>
        <w:autoSpaceDN w:val="0"/>
        <w:bidi w:val="0"/>
        <w:adjustRightInd w:val="0"/>
        <w:snapToGrid w:val="0"/>
        <w:spacing w:before="198" w:line="240" w:lineRule="auto"/>
        <w:ind w:left="0" w:firstLine="448"/>
        <w:textAlignment w:val="baseline"/>
        <w:rPr>
          <w:rFonts w:ascii="Times New Roman" w:hAnsi="Times New Roman" w:eastAsia="Times New Roman" w:cs="Times New Roman"/>
          <w:spacing w:val="-4"/>
        </w:rPr>
      </w:pPr>
    </w:p>
    <w:p w14:paraId="77B4D513">
      <w:pPr>
        <w:pStyle w:val="3"/>
        <w:keepNext w:val="0"/>
        <w:keepLines w:val="0"/>
        <w:pageBreakBefore w:val="0"/>
        <w:widowControl w:val="0"/>
        <w:kinsoku w:val="0"/>
        <w:wordWrap/>
        <w:overflowPunct/>
        <w:topLinePunct w:val="0"/>
        <w:autoSpaceDE w:val="0"/>
        <w:autoSpaceDN w:val="0"/>
        <w:bidi w:val="0"/>
        <w:adjustRightInd w:val="0"/>
        <w:snapToGrid w:val="0"/>
        <w:spacing w:before="198" w:line="240" w:lineRule="auto"/>
        <w:ind w:left="0" w:firstLine="448"/>
        <w:textAlignment w:val="baseline"/>
        <w:rPr>
          <w:rFonts w:ascii="Times New Roman" w:hAnsi="Times New Roman" w:eastAsia="Times New Roman" w:cs="Times New Roman"/>
          <w:spacing w:val="-4"/>
        </w:rPr>
      </w:pPr>
    </w:p>
    <w:p w14:paraId="74C22BB9">
      <w:pPr>
        <w:pStyle w:val="3"/>
        <w:keepNext w:val="0"/>
        <w:keepLines w:val="0"/>
        <w:pageBreakBefore w:val="0"/>
        <w:widowControl w:val="0"/>
        <w:kinsoku w:val="0"/>
        <w:wordWrap/>
        <w:overflowPunct/>
        <w:topLinePunct w:val="0"/>
        <w:autoSpaceDE w:val="0"/>
        <w:autoSpaceDN w:val="0"/>
        <w:bidi w:val="0"/>
        <w:adjustRightInd w:val="0"/>
        <w:snapToGrid w:val="0"/>
        <w:spacing w:before="198" w:line="240" w:lineRule="auto"/>
        <w:ind w:left="0" w:firstLine="448"/>
        <w:textAlignment w:val="baseline"/>
        <w:rPr>
          <w:rFonts w:ascii="Times New Roman" w:hAnsi="Times New Roman" w:eastAsia="Times New Roman" w:cs="Times New Roman"/>
          <w:spacing w:val="-4"/>
        </w:rPr>
      </w:pPr>
    </w:p>
    <w:p w14:paraId="761534E3">
      <w:pPr>
        <w:pStyle w:val="3"/>
        <w:keepNext w:val="0"/>
        <w:keepLines w:val="0"/>
        <w:pageBreakBefore w:val="0"/>
        <w:widowControl w:val="0"/>
        <w:kinsoku w:val="0"/>
        <w:wordWrap/>
        <w:overflowPunct/>
        <w:topLinePunct w:val="0"/>
        <w:autoSpaceDE w:val="0"/>
        <w:autoSpaceDN w:val="0"/>
        <w:bidi w:val="0"/>
        <w:adjustRightInd w:val="0"/>
        <w:snapToGrid w:val="0"/>
        <w:spacing w:before="198" w:line="240" w:lineRule="auto"/>
        <w:ind w:left="0" w:firstLine="448"/>
        <w:textAlignment w:val="baseline"/>
        <w:rPr>
          <w:rFonts w:ascii="Times New Roman" w:hAnsi="Times New Roman" w:eastAsia="Times New Roman" w:cs="Times New Roman"/>
          <w:spacing w:val="-4"/>
        </w:rPr>
      </w:pPr>
    </w:p>
    <w:p w14:paraId="4E8EDF2F">
      <w:pPr>
        <w:pStyle w:val="3"/>
        <w:keepNext w:val="0"/>
        <w:keepLines w:val="0"/>
        <w:pageBreakBefore w:val="0"/>
        <w:widowControl w:val="0"/>
        <w:kinsoku w:val="0"/>
        <w:wordWrap/>
        <w:overflowPunct/>
        <w:topLinePunct w:val="0"/>
        <w:autoSpaceDE w:val="0"/>
        <w:autoSpaceDN w:val="0"/>
        <w:bidi w:val="0"/>
        <w:adjustRightInd w:val="0"/>
        <w:snapToGrid w:val="0"/>
        <w:spacing w:before="198" w:line="240" w:lineRule="auto"/>
        <w:ind w:left="0" w:firstLine="448"/>
        <w:textAlignment w:val="baseline"/>
        <w:rPr>
          <w:rFonts w:ascii="Times New Roman" w:hAnsi="Times New Roman" w:eastAsia="Times New Roman" w:cs="Times New Roman"/>
          <w:spacing w:val="-4"/>
        </w:rPr>
      </w:pPr>
    </w:p>
    <w:p w14:paraId="6BD720E6">
      <w:pPr>
        <w:pStyle w:val="3"/>
        <w:keepNext w:val="0"/>
        <w:keepLines w:val="0"/>
        <w:pageBreakBefore w:val="0"/>
        <w:widowControl w:val="0"/>
        <w:kinsoku w:val="0"/>
        <w:wordWrap/>
        <w:overflowPunct/>
        <w:topLinePunct w:val="0"/>
        <w:autoSpaceDE w:val="0"/>
        <w:autoSpaceDN w:val="0"/>
        <w:bidi w:val="0"/>
        <w:adjustRightInd w:val="0"/>
        <w:snapToGrid w:val="0"/>
        <w:spacing w:before="198" w:line="240" w:lineRule="auto"/>
        <w:textAlignment w:val="baseline"/>
        <w:rPr>
          <w:rFonts w:ascii="Times New Roman" w:hAnsi="Times New Roman" w:eastAsia="Times New Roman" w:cs="Times New Roman"/>
          <w:spacing w:val="-4"/>
        </w:rPr>
      </w:pPr>
    </w:p>
    <w:p w14:paraId="07EEBCD8">
      <w:pPr>
        <w:pStyle w:val="3"/>
        <w:keepNext w:val="0"/>
        <w:keepLines w:val="0"/>
        <w:pageBreakBefore w:val="0"/>
        <w:widowControl w:val="0"/>
        <w:numPr>
          <w:ilvl w:val="0"/>
          <w:numId w:val="4"/>
        </w:numPr>
        <w:kinsoku w:val="0"/>
        <w:wordWrap/>
        <w:overflowPunct/>
        <w:topLinePunct w:val="0"/>
        <w:autoSpaceDE w:val="0"/>
        <w:autoSpaceDN w:val="0"/>
        <w:bidi w:val="0"/>
        <w:adjustRightInd w:val="0"/>
        <w:snapToGrid w:val="0"/>
        <w:spacing w:before="198" w:line="360" w:lineRule="auto"/>
        <w:ind w:left="74" w:leftChars="0" w:firstLine="408" w:firstLineChars="0"/>
        <w:textAlignment w:val="baseline"/>
        <w:rPr>
          <w:rFonts w:hint="eastAsia" w:eastAsia="宋体"/>
          <w:lang w:eastAsia="zh-CN"/>
        </w:rPr>
      </w:pPr>
      <w:r>
        <w:rPr>
          <w:rFonts w:hint="eastAsia" w:ascii="仿宋" w:hAnsi="仿宋" w:eastAsia="仿宋" w:cs="仿宋"/>
          <w:spacing w:val="33"/>
          <w:lang w:val="en-US" w:eastAsia="zh-CN"/>
        </w:rPr>
        <w:t>正式开始考试，</w:t>
      </w:r>
      <w:r>
        <w:rPr>
          <w:spacing w:val="-4"/>
        </w:rPr>
        <w:t>点击选项前的对应按钮进行作答，客观题（</w:t>
      </w:r>
      <w:r>
        <w:rPr>
          <w:rFonts w:hint="eastAsia"/>
          <w:spacing w:val="-4"/>
          <w:lang w:val="en-US" w:eastAsia="zh-CN"/>
        </w:rPr>
        <w:t>单选、</w:t>
      </w:r>
      <w:r>
        <w:rPr>
          <w:spacing w:val="-4"/>
        </w:rPr>
        <w:t>多选、判断）点击所选答案，即可进入下</w:t>
      </w:r>
      <w:r>
        <w:rPr>
          <w:spacing w:val="-9"/>
        </w:rPr>
        <w:t>一题；</w:t>
      </w:r>
      <w:r>
        <w:rPr>
          <w:rFonts w:hint="eastAsia"/>
          <w:spacing w:val="-9"/>
          <w:lang w:val="en-US" w:eastAsia="zh-CN"/>
        </w:rPr>
        <w:t>主观题每答完一题需自行选择进入下一题。</w:t>
      </w:r>
    </w:p>
    <w:p w14:paraId="213862EF">
      <w:pPr>
        <w:pStyle w:val="3"/>
        <w:spacing w:before="217"/>
        <w:ind w:right="16" w:firstLine="466"/>
        <w:jc w:val="center"/>
        <w:rPr>
          <w:rFonts w:ascii="Times New Roman" w:hAnsi="Times New Roman" w:eastAsia="Times New Roman" w:cs="Times New Roman"/>
        </w:rPr>
      </w:pPr>
      <w:r>
        <w:drawing>
          <wp:anchor distT="0" distB="0" distL="114300" distR="114300" simplePos="0" relativeHeight="251663360" behindDoc="0" locked="0" layoutInCell="1" allowOverlap="1">
            <wp:simplePos x="0" y="0"/>
            <wp:positionH relativeFrom="column">
              <wp:posOffset>-193040</wp:posOffset>
            </wp:positionH>
            <wp:positionV relativeFrom="paragraph">
              <wp:posOffset>130810</wp:posOffset>
            </wp:positionV>
            <wp:extent cx="6506845" cy="2990215"/>
            <wp:effectExtent l="0" t="0" r="8255" b="6985"/>
            <wp:wrapTopAndBottom/>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0"/>
                    <a:stretch>
                      <a:fillRect/>
                    </a:stretch>
                  </pic:blipFill>
                  <pic:spPr>
                    <a:xfrm>
                      <a:off x="0" y="0"/>
                      <a:ext cx="6506845" cy="2990215"/>
                    </a:xfrm>
                    <a:prstGeom prst="rect">
                      <a:avLst/>
                    </a:prstGeom>
                    <a:noFill/>
                    <a:ln>
                      <a:noFill/>
                    </a:ln>
                  </pic:spPr>
                </pic:pic>
              </a:graphicData>
            </a:graphic>
          </wp:anchor>
        </w:drawing>
      </w:r>
    </w:p>
    <w:p w14:paraId="05C33CD7">
      <w:pPr>
        <w:pStyle w:val="3"/>
        <w:numPr>
          <w:ilvl w:val="0"/>
          <w:numId w:val="4"/>
        </w:numPr>
        <w:spacing w:before="217" w:line="360" w:lineRule="auto"/>
        <w:ind w:left="74" w:leftChars="0" w:right="16" w:firstLine="408" w:firstLineChars="0"/>
        <w:rPr>
          <w:rFonts w:hint="eastAsia"/>
          <w:lang w:eastAsia="zh-CN"/>
        </w:rPr>
      </w:pPr>
      <w:r>
        <w:t>完成所有题目后，请务必</w:t>
      </w:r>
      <w:r>
        <w:rPr>
          <w:color w:val="FF0000"/>
        </w:rPr>
        <w:t>仔细检查</w:t>
      </w:r>
      <w:r>
        <w:t>所有题目是否都已作答，无</w:t>
      </w:r>
      <w:r>
        <w:rPr>
          <w:spacing w:val="-1"/>
        </w:rPr>
        <w:t>遗漏，最后点击</w:t>
      </w:r>
      <w:r>
        <w:rPr>
          <w:color w:val="FF0000"/>
          <w:spacing w:val="-1"/>
        </w:rPr>
        <w:t>【交卷】</w:t>
      </w:r>
      <w:r>
        <w:rPr>
          <w:spacing w:val="-1"/>
        </w:rPr>
        <w:t>按钮</w:t>
      </w:r>
      <w:r>
        <w:rPr>
          <w:spacing w:val="-3"/>
        </w:rPr>
        <w:t>提交试卷。</w:t>
      </w:r>
      <w:r>
        <w:drawing>
          <wp:inline distT="0" distB="0" distL="114300" distR="114300">
            <wp:extent cx="6506845" cy="2773045"/>
            <wp:effectExtent l="0" t="0" r="8255" b="825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1"/>
                    <a:stretch>
                      <a:fillRect/>
                    </a:stretch>
                  </pic:blipFill>
                  <pic:spPr>
                    <a:xfrm>
                      <a:off x="0" y="0"/>
                      <a:ext cx="6506845" cy="2773045"/>
                    </a:xfrm>
                    <a:prstGeom prst="rect">
                      <a:avLst/>
                    </a:prstGeom>
                    <a:noFill/>
                    <a:ln>
                      <a:noFill/>
                    </a:ln>
                  </pic:spPr>
                </pic:pic>
              </a:graphicData>
            </a:graphic>
          </wp:inline>
        </w:drawing>
      </w:r>
    </w:p>
    <w:p w14:paraId="7D6180B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217" w:line="360" w:lineRule="auto"/>
        <w:ind w:right="17" w:rightChars="0" w:firstLine="548" w:firstLineChars="200"/>
        <w:jc w:val="left"/>
        <w:textAlignment w:val="baseline"/>
        <w:rPr>
          <w:rFonts w:hint="eastAsia"/>
          <w:spacing w:val="-3"/>
          <w:lang w:eastAsia="zh-CN"/>
        </w:rPr>
      </w:pPr>
      <w:r>
        <w:rPr>
          <w:rFonts w:hint="eastAsia"/>
          <w:spacing w:val="-3"/>
          <w:lang w:val="en-US" w:eastAsia="zh-CN"/>
        </w:rPr>
        <w:t>确认提交后完成安全验证，系统提示</w:t>
      </w:r>
      <w:r>
        <w:rPr>
          <w:spacing w:val="-3"/>
        </w:rPr>
        <w:t>交卷成功，考试结束</w:t>
      </w:r>
      <w:r>
        <w:rPr>
          <w:rFonts w:hint="eastAsia"/>
          <w:spacing w:val="-3"/>
          <w:lang w:eastAsia="zh-CN"/>
        </w:rPr>
        <w:t>。</w:t>
      </w:r>
    </w:p>
    <w:p w14:paraId="675D4C9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217" w:line="360" w:lineRule="auto"/>
        <w:ind w:right="17" w:rightChars="0"/>
        <w:jc w:val="center"/>
        <w:textAlignment w:val="baseline"/>
        <w:rPr>
          <w:rFonts w:hint="eastAsia"/>
          <w:spacing w:val="-3"/>
          <w:lang w:eastAsia="zh-CN"/>
        </w:rPr>
      </w:pPr>
      <w:r>
        <w:drawing>
          <wp:inline distT="0" distB="0" distL="114300" distR="114300">
            <wp:extent cx="4217035" cy="1056640"/>
            <wp:effectExtent l="0" t="0" r="1206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rcRect t="35405"/>
                    <a:stretch>
                      <a:fillRect/>
                    </a:stretch>
                  </pic:blipFill>
                  <pic:spPr>
                    <a:xfrm>
                      <a:off x="0" y="0"/>
                      <a:ext cx="4217035" cy="1056640"/>
                    </a:xfrm>
                    <a:prstGeom prst="rect">
                      <a:avLst/>
                    </a:prstGeom>
                    <a:noFill/>
                    <a:ln>
                      <a:noFill/>
                    </a:ln>
                  </pic:spPr>
                </pic:pic>
              </a:graphicData>
            </a:graphic>
          </wp:inline>
        </w:drawing>
      </w:r>
    </w:p>
    <w:p w14:paraId="7C0E7163">
      <w:pPr>
        <w:pStyle w:val="2"/>
        <w:bidi w:val="0"/>
        <w:rPr>
          <w:rFonts w:ascii="Arial"/>
          <w:sz w:val="21"/>
        </w:rPr>
      </w:pPr>
      <w:r>
        <w:rPr>
          <w:rFonts w:hint="eastAsia"/>
          <w:lang w:val="en-US" w:eastAsia="zh-CN"/>
        </w:rPr>
        <w:t>三</w:t>
      </w:r>
      <w:r>
        <w:t>、问题联系方式</w:t>
      </w:r>
    </w:p>
    <w:p w14:paraId="4D1736D3">
      <w:pPr>
        <w:pStyle w:val="3"/>
        <w:spacing w:before="78" w:line="360" w:lineRule="auto"/>
        <w:ind w:left="481"/>
      </w:pPr>
      <w:r>
        <w:rPr>
          <w:rFonts w:hint="eastAsia"/>
          <w:spacing w:val="-7"/>
          <w:lang w:val="en-US" w:eastAsia="zh-CN"/>
        </w:rPr>
        <w:t>1.</w:t>
      </w:r>
      <w:r>
        <w:rPr>
          <w:spacing w:val="-7"/>
        </w:rPr>
        <w:t>联系班主任；</w:t>
      </w:r>
    </w:p>
    <w:p w14:paraId="713A819F">
      <w:pPr>
        <w:pStyle w:val="3"/>
        <w:spacing w:before="95" w:line="360" w:lineRule="auto"/>
        <w:ind w:left="437"/>
      </w:pPr>
      <w:r>
        <w:rPr>
          <w:rFonts w:hint="eastAsia"/>
          <w:spacing w:val="-2"/>
          <w:lang w:val="en-US" w:eastAsia="zh-CN"/>
        </w:rPr>
        <w:t>2.</w:t>
      </w:r>
      <w:r>
        <w:rPr>
          <w:spacing w:val="-2"/>
        </w:rPr>
        <w:t>平台电脑端在线客服联系方式</w:t>
      </w:r>
    </w:p>
    <w:p w14:paraId="31D5D833">
      <w:pPr>
        <w:spacing w:before="45" w:line="3571" w:lineRule="exact"/>
        <w:ind w:firstLine="1238"/>
        <w:rPr>
          <w:rFonts w:hint="eastAsia" w:eastAsia="宋体"/>
          <w:lang w:eastAsia="zh-CN"/>
        </w:rPr>
      </w:pPr>
      <w:r>
        <w:drawing>
          <wp:anchor distT="0" distB="0" distL="114300" distR="114300" simplePos="0" relativeHeight="251662336" behindDoc="0" locked="0" layoutInCell="1" allowOverlap="1">
            <wp:simplePos x="0" y="0"/>
            <wp:positionH relativeFrom="column">
              <wp:posOffset>360680</wp:posOffset>
            </wp:positionH>
            <wp:positionV relativeFrom="paragraph">
              <wp:posOffset>64770</wp:posOffset>
            </wp:positionV>
            <wp:extent cx="5922010" cy="2502535"/>
            <wp:effectExtent l="0" t="0" r="8890" b="12065"/>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3"/>
                    <a:stretch>
                      <a:fillRect/>
                    </a:stretch>
                  </pic:blipFill>
                  <pic:spPr>
                    <a:xfrm>
                      <a:off x="0" y="0"/>
                      <a:ext cx="5922010" cy="2502535"/>
                    </a:xfrm>
                    <a:prstGeom prst="rect">
                      <a:avLst/>
                    </a:prstGeom>
                    <a:noFill/>
                    <a:ln>
                      <a:noFill/>
                    </a:ln>
                  </pic:spPr>
                </pic:pic>
              </a:graphicData>
            </a:graphic>
          </wp:anchor>
        </w:drawing>
      </w:r>
    </w:p>
    <w:p w14:paraId="3EEC8B40">
      <w:pPr>
        <w:pStyle w:val="3"/>
        <w:spacing w:before="156" w:line="219" w:lineRule="auto"/>
        <w:ind w:left="446"/>
        <w:rPr>
          <w:rFonts w:ascii="Times New Roman" w:hAnsi="Times New Roman" w:eastAsia="Times New Roman" w:cs="Times New Roman"/>
          <w:spacing w:val="-2"/>
        </w:rPr>
      </w:pPr>
    </w:p>
    <w:p w14:paraId="1C67960B">
      <w:pPr>
        <w:pStyle w:val="3"/>
        <w:numPr>
          <w:ilvl w:val="0"/>
          <w:numId w:val="0"/>
        </w:numPr>
        <w:spacing w:before="156" w:line="360" w:lineRule="auto"/>
        <w:ind w:left="446" w:leftChars="0"/>
        <w:jc w:val="left"/>
        <w:rPr>
          <w:rFonts w:hint="eastAsia" w:eastAsia="仿宋"/>
          <w:lang w:eastAsia="zh-CN"/>
        </w:rPr>
      </w:pPr>
      <w:r>
        <w:rPr>
          <w:rFonts w:hint="eastAsia"/>
          <w:spacing w:val="-2"/>
          <w:lang w:val="en-US" w:eastAsia="zh-CN"/>
        </w:rPr>
        <w:t>3.</w:t>
      </w:r>
      <w:r>
        <w:rPr>
          <w:spacing w:val="-2"/>
        </w:rPr>
        <w:t>平台手机端在线客服联系方式</w:t>
      </w:r>
    </w:p>
    <w:p w14:paraId="1C5F116B">
      <w:pPr>
        <w:pStyle w:val="3"/>
        <w:numPr>
          <w:ilvl w:val="0"/>
          <w:numId w:val="0"/>
        </w:numPr>
        <w:spacing w:before="156" w:line="360" w:lineRule="auto"/>
        <w:ind w:left="446" w:leftChars="0"/>
        <w:jc w:val="center"/>
        <w:rPr>
          <w:rFonts w:hint="eastAsia" w:eastAsia="仿宋"/>
          <w:lang w:eastAsia="zh-CN"/>
        </w:rPr>
      </w:pPr>
      <w:r>
        <w:rPr>
          <w:rFonts w:hint="eastAsia" w:eastAsia="仿宋"/>
          <w:lang w:eastAsia="zh-CN"/>
        </w:rPr>
        <w:drawing>
          <wp:inline distT="0" distB="0" distL="114300" distR="114300">
            <wp:extent cx="3577590" cy="3658235"/>
            <wp:effectExtent l="0" t="0" r="3810" b="12065"/>
            <wp:docPr id="20" name="图片 20" descr="62abd79b3a65e5b85865e2ccbf2ff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2abd79b3a65e5b85865e2ccbf2ffdcc"/>
                    <pic:cNvPicPr>
                      <a:picLocks noChangeAspect="1"/>
                    </pic:cNvPicPr>
                  </pic:nvPicPr>
                  <pic:blipFill>
                    <a:blip r:embed="rId24"/>
                    <a:stretch>
                      <a:fillRect/>
                    </a:stretch>
                  </pic:blipFill>
                  <pic:spPr>
                    <a:xfrm>
                      <a:off x="0" y="0"/>
                      <a:ext cx="3577590" cy="3658235"/>
                    </a:xfrm>
                    <a:prstGeom prst="rect">
                      <a:avLst/>
                    </a:prstGeom>
                  </pic:spPr>
                </pic:pic>
              </a:graphicData>
            </a:graphic>
          </wp:inline>
        </w:drawing>
      </w:r>
    </w:p>
    <w:p w14:paraId="4B3D6279">
      <w:pPr>
        <w:pStyle w:val="2"/>
        <w:numPr>
          <w:ilvl w:val="0"/>
          <w:numId w:val="0"/>
        </w:numPr>
        <w:bidi w:val="0"/>
        <w:rPr>
          <w:rFonts w:hint="eastAsia"/>
          <w:lang w:val="en-US" w:eastAsia="zh-CN"/>
        </w:rPr>
      </w:pPr>
      <w:r>
        <w:rPr>
          <w:rFonts w:hint="eastAsia" w:cs="Arial"/>
          <w:b/>
          <w:snapToGrid w:val="0"/>
          <w:color w:val="000000"/>
          <w:kern w:val="44"/>
          <w:sz w:val="32"/>
          <w:szCs w:val="21"/>
          <w:lang w:val="en-US" w:eastAsia="zh-CN" w:bidi="ar-SA"/>
        </w:rPr>
        <w:t>四</w:t>
      </w:r>
      <w:r>
        <w:rPr>
          <w:rFonts w:hint="eastAsia" w:ascii="Arial" w:hAnsi="Arial" w:eastAsia="仿宋" w:cs="Arial"/>
          <w:b/>
          <w:snapToGrid w:val="0"/>
          <w:color w:val="000000"/>
          <w:kern w:val="44"/>
          <w:sz w:val="32"/>
          <w:szCs w:val="21"/>
          <w:lang w:val="en-US" w:eastAsia="zh-CN" w:bidi="ar-SA"/>
        </w:rPr>
        <w:t>、</w:t>
      </w:r>
      <w:r>
        <w:rPr>
          <w:rFonts w:hint="eastAsia"/>
          <w:lang w:val="en-US" w:eastAsia="zh-CN"/>
        </w:rPr>
        <w:t>常见问题及解决方式</w:t>
      </w:r>
    </w:p>
    <w:p w14:paraId="43483EC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b w:val="0"/>
          <w:bCs w:val="0"/>
          <w:sz w:val="28"/>
          <w:szCs w:val="28"/>
          <w:lang w:val="en-US" w:eastAsia="zh-CN"/>
        </w:rPr>
      </w:pPr>
      <w:r>
        <w:rPr>
          <w:rFonts w:hint="eastAsia" w:cs="仿宋"/>
          <w:b w:val="0"/>
          <w:bCs w:val="0"/>
          <w:sz w:val="28"/>
          <w:szCs w:val="28"/>
          <w:lang w:val="en-US" w:eastAsia="zh-CN"/>
        </w:rPr>
        <w:t>（一）</w:t>
      </w:r>
      <w:r>
        <w:rPr>
          <w:rFonts w:hint="eastAsia" w:ascii="仿宋" w:hAnsi="仿宋" w:eastAsia="仿宋" w:cs="仿宋"/>
          <w:b w:val="0"/>
          <w:bCs w:val="0"/>
          <w:sz w:val="28"/>
          <w:szCs w:val="28"/>
          <w:lang w:val="en-US" w:eastAsia="zh-CN"/>
        </w:rPr>
        <w:t>人脸识别不通过</w:t>
      </w:r>
    </w:p>
    <w:p w14:paraId="6365914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客观原因造成平台内照片与当前本人相貌差异较大造成识别不通过的，</w:t>
      </w:r>
      <w:r>
        <w:rPr>
          <w:rFonts w:hint="eastAsia" w:cs="仿宋"/>
          <w:b w:val="0"/>
          <w:bCs w:val="0"/>
          <w:sz w:val="28"/>
          <w:szCs w:val="28"/>
          <w:lang w:val="en-US" w:eastAsia="zh-CN"/>
        </w:rPr>
        <w:t>五次检测不通过</w:t>
      </w:r>
      <w:r>
        <w:rPr>
          <w:rFonts w:hint="eastAsia" w:ascii="仿宋" w:hAnsi="仿宋" w:eastAsia="仿宋" w:cs="仿宋"/>
          <w:b w:val="0"/>
          <w:bCs w:val="0"/>
          <w:sz w:val="28"/>
          <w:szCs w:val="28"/>
          <w:lang w:val="en-US" w:eastAsia="zh-CN"/>
        </w:rPr>
        <w:t>可</w:t>
      </w:r>
      <w:r>
        <w:rPr>
          <w:rFonts w:hint="eastAsia" w:cs="仿宋"/>
          <w:b w:val="0"/>
          <w:bCs w:val="0"/>
          <w:sz w:val="28"/>
          <w:szCs w:val="28"/>
          <w:lang w:val="en-US" w:eastAsia="zh-CN"/>
        </w:rPr>
        <w:t>以在检测失败</w:t>
      </w:r>
      <w:r>
        <w:rPr>
          <w:rFonts w:hint="eastAsia" w:ascii="仿宋" w:hAnsi="仿宋" w:eastAsia="仿宋" w:cs="仿宋"/>
          <w:b w:val="0"/>
          <w:bCs w:val="0"/>
          <w:sz w:val="28"/>
          <w:szCs w:val="28"/>
          <w:lang w:val="en-US" w:eastAsia="zh-CN"/>
        </w:rPr>
        <w:t>界面中点击“</w:t>
      </w:r>
      <w:r>
        <w:rPr>
          <w:rFonts w:hint="eastAsia" w:cs="仿宋"/>
          <w:b w:val="0"/>
          <w:bCs w:val="0"/>
          <w:sz w:val="28"/>
          <w:szCs w:val="28"/>
          <w:lang w:val="en-US" w:eastAsia="zh-CN"/>
        </w:rPr>
        <w:t>申请人工审核</w:t>
      </w:r>
      <w:r>
        <w:rPr>
          <w:rFonts w:hint="eastAsia" w:ascii="仿宋" w:hAnsi="仿宋" w:eastAsia="仿宋" w:cs="仿宋"/>
          <w:b w:val="0"/>
          <w:bCs w:val="0"/>
          <w:sz w:val="28"/>
          <w:szCs w:val="28"/>
          <w:lang w:val="en-US" w:eastAsia="zh-CN"/>
        </w:rPr>
        <w:t>”</w:t>
      </w:r>
      <w:r>
        <w:rPr>
          <w:rFonts w:hint="eastAsia" w:cs="仿宋"/>
          <w:b w:val="0"/>
          <w:bCs w:val="0"/>
          <w:sz w:val="28"/>
          <w:szCs w:val="28"/>
          <w:lang w:val="en-US" w:eastAsia="zh-CN"/>
        </w:rPr>
        <w:t>，审核通过后正常进入</w:t>
      </w:r>
      <w:r>
        <w:rPr>
          <w:rFonts w:hint="eastAsia" w:ascii="仿宋" w:hAnsi="仿宋" w:eastAsia="仿宋" w:cs="仿宋"/>
          <w:b w:val="0"/>
          <w:bCs w:val="0"/>
          <w:sz w:val="28"/>
          <w:szCs w:val="28"/>
          <w:lang w:val="en-US" w:eastAsia="zh-CN"/>
        </w:rPr>
        <w:t>开始考试。</w:t>
      </w:r>
    </w:p>
    <w:p w14:paraId="2BA88A1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32" w:firstLineChars="200"/>
        <w:jc w:val="left"/>
        <w:textAlignment w:val="baseline"/>
        <w:rPr>
          <w:rFonts w:hint="eastAsia" w:ascii="仿宋" w:hAnsi="仿宋" w:eastAsia="仿宋" w:cs="仿宋"/>
          <w:b w:val="0"/>
          <w:bCs w:val="0"/>
          <w:sz w:val="28"/>
          <w:szCs w:val="28"/>
          <w:lang w:val="en-US" w:eastAsia="zh-CN"/>
        </w:rPr>
      </w:pPr>
      <w:r>
        <w:rPr>
          <w:rFonts w:hint="eastAsia"/>
          <w:b w:val="0"/>
          <w:bCs w:val="0"/>
          <w:spacing w:val="-7"/>
          <w:sz w:val="28"/>
          <w:szCs w:val="28"/>
          <w:lang w:eastAsia="zh-CN"/>
        </w:rPr>
        <w:t>（</w:t>
      </w:r>
      <w:r>
        <w:rPr>
          <w:rFonts w:hint="eastAsia"/>
          <w:b w:val="0"/>
          <w:bCs w:val="0"/>
          <w:spacing w:val="-7"/>
          <w:sz w:val="28"/>
          <w:szCs w:val="28"/>
          <w:lang w:val="en-US" w:eastAsia="zh-CN"/>
        </w:rPr>
        <w:t>二</w:t>
      </w:r>
      <w:r>
        <w:rPr>
          <w:rFonts w:hint="eastAsia"/>
          <w:b w:val="0"/>
          <w:bCs w:val="0"/>
          <w:spacing w:val="-7"/>
          <w:sz w:val="28"/>
          <w:szCs w:val="28"/>
          <w:lang w:eastAsia="zh-CN"/>
        </w:rPr>
        <w:t>）</w:t>
      </w:r>
      <w:r>
        <w:rPr>
          <w:rFonts w:hint="eastAsia" w:ascii="仿宋" w:hAnsi="仿宋" w:eastAsia="仿宋" w:cs="仿宋"/>
          <w:b w:val="0"/>
          <w:bCs w:val="0"/>
          <w:sz w:val="28"/>
          <w:szCs w:val="28"/>
          <w:lang w:val="en-US" w:eastAsia="zh-CN"/>
        </w:rPr>
        <w:t>简答题无法输入</w:t>
      </w:r>
    </w:p>
    <w:p w14:paraId="154B1B1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b w:val="0"/>
          <w:bCs w:val="0"/>
          <w:sz w:val="28"/>
          <w:szCs w:val="28"/>
          <w:lang w:val="en-US" w:eastAsia="zh-CN"/>
        </w:rPr>
      </w:pPr>
      <w:r>
        <w:rPr>
          <w:rFonts w:hint="eastAsia" w:cs="仿宋"/>
          <w:b w:val="0"/>
          <w:bCs w:val="0"/>
          <w:sz w:val="28"/>
          <w:szCs w:val="28"/>
          <w:lang w:val="en-US" w:eastAsia="zh-CN"/>
        </w:rPr>
        <w:t>1.</w:t>
      </w:r>
      <w:r>
        <w:rPr>
          <w:rFonts w:hint="eastAsia" w:ascii="仿宋" w:hAnsi="仿宋" w:eastAsia="仿宋" w:cs="仿宋"/>
          <w:b w:val="0"/>
          <w:bCs w:val="0"/>
          <w:sz w:val="28"/>
          <w:szCs w:val="28"/>
          <w:lang w:val="en-US" w:eastAsia="zh-CN"/>
        </w:rPr>
        <w:t>鼠标点击一下题目下方的空白答题区域。</w:t>
      </w:r>
    </w:p>
    <w:p w14:paraId="09DCAEA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b w:val="0"/>
          <w:bCs w:val="0"/>
          <w:sz w:val="28"/>
          <w:szCs w:val="28"/>
          <w:lang w:val="en-US" w:eastAsia="zh-CN"/>
        </w:rPr>
      </w:pPr>
      <w:r>
        <w:rPr>
          <w:rFonts w:hint="eastAsia" w:cs="仿宋"/>
          <w:b w:val="0"/>
          <w:bCs w:val="0"/>
          <w:sz w:val="28"/>
          <w:szCs w:val="28"/>
          <w:lang w:val="en-US" w:eastAsia="zh-CN"/>
        </w:rPr>
        <w:t>2.</w:t>
      </w:r>
      <w:r>
        <w:rPr>
          <w:rFonts w:hint="eastAsia" w:ascii="仿宋" w:hAnsi="仿宋" w:eastAsia="仿宋" w:cs="仿宋"/>
          <w:b w:val="0"/>
          <w:bCs w:val="0"/>
          <w:sz w:val="28"/>
          <w:szCs w:val="28"/>
          <w:lang w:val="en-US" w:eastAsia="zh-CN"/>
        </w:rPr>
        <w:t>如果任何字符都不能输入，则尝试退出考试重新进一次。</w:t>
      </w:r>
    </w:p>
    <w:p w14:paraId="4A306C76">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w:t>
      </w:r>
      <w:r>
        <w:rPr>
          <w:rFonts w:hint="eastAsia" w:cs="仿宋"/>
          <w:b w:val="0"/>
          <w:bCs w:val="0"/>
          <w:sz w:val="28"/>
          <w:szCs w:val="28"/>
          <w:lang w:val="en-US" w:eastAsia="zh-CN"/>
        </w:rPr>
        <w:t>.</w:t>
      </w:r>
      <w:r>
        <w:rPr>
          <w:rFonts w:hint="eastAsia" w:ascii="仿宋" w:hAnsi="仿宋" w:eastAsia="仿宋" w:cs="仿宋"/>
          <w:b w:val="0"/>
          <w:bCs w:val="0"/>
          <w:sz w:val="28"/>
          <w:szCs w:val="28"/>
          <w:lang w:val="en-US" w:eastAsia="zh-CN"/>
        </w:rPr>
        <w:t>如果能输入字母，不能输入汉字，请</w:t>
      </w:r>
      <w:r>
        <w:rPr>
          <w:rFonts w:hint="eastAsia" w:cs="仿宋"/>
          <w:b w:val="0"/>
          <w:bCs w:val="0"/>
          <w:sz w:val="28"/>
          <w:szCs w:val="28"/>
          <w:lang w:val="en-US" w:eastAsia="zh-CN"/>
        </w:rPr>
        <w:t>尝试</w:t>
      </w:r>
      <w:r>
        <w:rPr>
          <w:rFonts w:hint="eastAsia" w:ascii="仿宋" w:hAnsi="仿宋" w:eastAsia="仿宋" w:cs="仿宋"/>
          <w:b w:val="0"/>
          <w:bCs w:val="0"/>
          <w:sz w:val="28"/>
          <w:szCs w:val="28"/>
          <w:lang w:val="en-US" w:eastAsia="zh-CN"/>
        </w:rPr>
        <w:t>切换输入法后再次输入；或使</w:t>
      </w:r>
      <w:r>
        <w:rPr>
          <w:rFonts w:hint="eastAsia" w:cs="仿宋"/>
          <w:b w:val="0"/>
          <w:bCs w:val="0"/>
          <w:sz w:val="28"/>
          <w:szCs w:val="28"/>
          <w:lang w:val="en-US" w:eastAsia="zh-CN"/>
        </w:rPr>
        <w:t>用快捷键</w:t>
      </w:r>
      <w:r>
        <w:rPr>
          <w:rFonts w:hint="eastAsia" w:ascii="仿宋" w:hAnsi="仿宋" w:eastAsia="仿宋" w:cs="仿宋"/>
          <w:b w:val="0"/>
          <w:bCs w:val="0"/>
          <w:sz w:val="28"/>
          <w:szCs w:val="28"/>
          <w:lang w:val="en-US" w:eastAsia="zh-CN"/>
        </w:rPr>
        <w:t>切换输入法。</w:t>
      </w:r>
    </w:p>
    <w:p w14:paraId="1D7ED9B9">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default" w:ascii="仿宋" w:hAnsi="仿宋" w:eastAsia="仿宋" w:cs="仿宋"/>
          <w:b w:val="0"/>
          <w:bCs w:val="0"/>
          <w:sz w:val="28"/>
          <w:szCs w:val="28"/>
          <w:lang w:val="en-US" w:eastAsia="zh-CN"/>
        </w:rPr>
      </w:pPr>
      <w:r>
        <w:rPr>
          <w:rFonts w:hint="eastAsia" w:cs="仿宋"/>
          <w:b w:val="0"/>
          <w:bCs w:val="0"/>
          <w:sz w:val="28"/>
          <w:szCs w:val="28"/>
          <w:lang w:val="en-US" w:eastAsia="zh-CN"/>
        </w:rPr>
        <w:t>（三）</w:t>
      </w:r>
      <w:r>
        <w:rPr>
          <w:rFonts w:hint="eastAsia" w:ascii="仿宋" w:hAnsi="仿宋" w:eastAsia="仿宋" w:cs="仿宋"/>
          <w:b w:val="0"/>
          <w:bCs w:val="0"/>
          <w:sz w:val="28"/>
          <w:szCs w:val="28"/>
          <w:lang w:val="en-US" w:eastAsia="zh-CN"/>
        </w:rPr>
        <w:t>考试</w:t>
      </w:r>
      <w:r>
        <w:rPr>
          <w:rFonts w:hint="eastAsia" w:cs="仿宋"/>
          <w:b w:val="0"/>
          <w:bCs w:val="0"/>
          <w:sz w:val="28"/>
          <w:szCs w:val="28"/>
          <w:lang w:val="en-US" w:eastAsia="zh-CN"/>
        </w:rPr>
        <w:t>自动/强制交卷</w:t>
      </w:r>
    </w:p>
    <w:p w14:paraId="0E58EC89">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default" w:cs="仿宋"/>
          <w:b w:val="0"/>
          <w:bCs w:val="0"/>
          <w:sz w:val="28"/>
          <w:szCs w:val="28"/>
          <w:lang w:val="en-US" w:eastAsia="zh-CN"/>
        </w:rPr>
      </w:pPr>
      <w:r>
        <w:rPr>
          <w:rFonts w:hint="eastAsia" w:cs="仿宋"/>
          <w:b w:val="0"/>
          <w:bCs w:val="0"/>
          <w:sz w:val="28"/>
          <w:szCs w:val="28"/>
          <w:lang w:val="en-US" w:eastAsia="zh-CN"/>
        </w:rPr>
        <w:t>考试时间到，系统强制交卷。</w:t>
      </w:r>
    </w:p>
    <w:p w14:paraId="7D4044BC">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注意：</w:t>
      </w:r>
      <w:r>
        <w:rPr>
          <w:rFonts w:hint="eastAsia" w:ascii="仿宋" w:hAnsi="仿宋" w:eastAsia="仿宋" w:cs="仿宋"/>
          <w:b w:val="0"/>
          <w:bCs w:val="0"/>
          <w:sz w:val="28"/>
          <w:szCs w:val="28"/>
          <w:lang w:val="en-US" w:eastAsia="zh-CN"/>
        </w:rPr>
        <w:t>人脸识别通过之后，</w:t>
      </w:r>
      <w:r>
        <w:rPr>
          <w:rFonts w:hint="eastAsia" w:cs="仿宋"/>
          <w:b w:val="0"/>
          <w:bCs w:val="0"/>
          <w:sz w:val="28"/>
          <w:szCs w:val="28"/>
          <w:lang w:val="en-US" w:eastAsia="zh-CN"/>
        </w:rPr>
        <w:t>系统</w:t>
      </w:r>
      <w:r>
        <w:rPr>
          <w:rFonts w:hint="eastAsia" w:ascii="仿宋" w:hAnsi="仿宋" w:eastAsia="仿宋" w:cs="仿宋"/>
          <w:b w:val="0"/>
          <w:bCs w:val="0"/>
          <w:sz w:val="28"/>
          <w:szCs w:val="28"/>
          <w:lang w:val="en-US" w:eastAsia="zh-CN"/>
        </w:rPr>
        <w:t>判定为考试开始，并进行倒计时。务必</w:t>
      </w:r>
      <w:r>
        <w:rPr>
          <w:rFonts w:hint="eastAsia" w:ascii="仿宋" w:hAnsi="仿宋" w:eastAsia="仿宋" w:cs="仿宋"/>
          <w:b w:val="0"/>
          <w:bCs w:val="0"/>
          <w:color w:val="FF0000"/>
          <w:sz w:val="28"/>
          <w:szCs w:val="28"/>
          <w:lang w:val="en-US" w:eastAsia="zh-CN"/>
        </w:rPr>
        <w:t>在规定时间内进行答题</w:t>
      </w:r>
      <w:r>
        <w:rPr>
          <w:rFonts w:hint="eastAsia" w:ascii="仿宋" w:hAnsi="仿宋" w:eastAsia="仿宋" w:cs="仿宋"/>
          <w:b w:val="0"/>
          <w:bCs w:val="0"/>
          <w:sz w:val="28"/>
          <w:szCs w:val="28"/>
          <w:lang w:val="en-US" w:eastAsia="zh-CN"/>
        </w:rPr>
        <w:t>。</w:t>
      </w:r>
    </w:p>
    <w:p w14:paraId="686B9A19">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32" w:firstLineChars="200"/>
        <w:jc w:val="left"/>
        <w:textAlignment w:val="baseline"/>
        <w:rPr>
          <w:rFonts w:hint="eastAsia" w:ascii="仿宋" w:hAnsi="仿宋" w:eastAsia="仿宋" w:cs="仿宋"/>
          <w:b w:val="0"/>
          <w:bCs w:val="0"/>
          <w:sz w:val="28"/>
          <w:szCs w:val="28"/>
          <w:lang w:val="en-US" w:eastAsia="zh-CN"/>
        </w:rPr>
      </w:pPr>
      <w:r>
        <w:rPr>
          <w:rFonts w:hint="eastAsia"/>
          <w:b w:val="0"/>
          <w:bCs w:val="0"/>
          <w:spacing w:val="-7"/>
          <w:sz w:val="28"/>
          <w:szCs w:val="28"/>
          <w:lang w:eastAsia="zh-CN"/>
        </w:rPr>
        <w:t>（</w:t>
      </w:r>
      <w:r>
        <w:rPr>
          <w:rFonts w:hint="eastAsia"/>
          <w:b w:val="0"/>
          <w:bCs w:val="0"/>
          <w:spacing w:val="-7"/>
          <w:sz w:val="28"/>
          <w:szCs w:val="28"/>
          <w:lang w:val="en-US" w:eastAsia="zh-CN"/>
        </w:rPr>
        <w:t>四</w:t>
      </w:r>
      <w:r>
        <w:rPr>
          <w:rFonts w:hint="eastAsia"/>
          <w:b w:val="0"/>
          <w:bCs w:val="0"/>
          <w:spacing w:val="-7"/>
          <w:sz w:val="28"/>
          <w:szCs w:val="28"/>
          <w:lang w:eastAsia="zh-CN"/>
        </w:rPr>
        <w:t>）</w:t>
      </w:r>
      <w:r>
        <w:rPr>
          <w:rFonts w:hint="eastAsia" w:ascii="仿宋" w:hAnsi="仿宋" w:eastAsia="仿宋" w:cs="仿宋"/>
          <w:b w:val="0"/>
          <w:bCs w:val="0"/>
          <w:sz w:val="28"/>
          <w:szCs w:val="28"/>
          <w:lang w:val="en-US" w:eastAsia="zh-CN"/>
        </w:rPr>
        <w:t>无法交卷</w:t>
      </w:r>
    </w:p>
    <w:p w14:paraId="2771208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60" w:firstLineChars="200"/>
        <w:jc w:val="left"/>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点击页面“</w:t>
      </w:r>
      <w:r>
        <w:rPr>
          <w:rFonts w:hint="eastAsia" w:cs="仿宋"/>
          <w:b w:val="0"/>
          <w:bCs w:val="0"/>
          <w:sz w:val="28"/>
          <w:szCs w:val="28"/>
          <w:lang w:val="en-US" w:eastAsia="zh-CN"/>
        </w:rPr>
        <w:t>交卷</w:t>
      </w:r>
      <w:r>
        <w:rPr>
          <w:rFonts w:hint="eastAsia" w:ascii="仿宋" w:hAnsi="仿宋" w:eastAsia="仿宋" w:cs="仿宋"/>
          <w:b w:val="0"/>
          <w:bCs w:val="0"/>
          <w:sz w:val="28"/>
          <w:szCs w:val="28"/>
          <w:lang w:val="en-US" w:eastAsia="zh-CN"/>
        </w:rPr>
        <w:t>”看是否能进行下一步，如果可以就交卷；如果不行，</w:t>
      </w:r>
      <w:r>
        <w:rPr>
          <w:rFonts w:hint="eastAsia" w:cs="仿宋"/>
          <w:b w:val="0"/>
          <w:bCs w:val="0"/>
          <w:sz w:val="28"/>
          <w:szCs w:val="28"/>
          <w:lang w:val="en-US" w:eastAsia="zh-CN"/>
        </w:rPr>
        <w:t>尝试更换浏览器</w:t>
      </w:r>
      <w:r>
        <w:rPr>
          <w:rFonts w:hint="eastAsia" w:ascii="仿宋" w:hAnsi="仿宋" w:eastAsia="仿宋" w:cs="仿宋"/>
          <w:b w:val="0"/>
          <w:bCs w:val="0"/>
          <w:sz w:val="28"/>
          <w:szCs w:val="28"/>
          <w:lang w:val="en-US" w:eastAsia="zh-CN"/>
        </w:rPr>
        <w:t>重新登录后，</w:t>
      </w:r>
      <w:r>
        <w:rPr>
          <w:rFonts w:hint="eastAsia" w:cs="仿宋"/>
          <w:b w:val="0"/>
          <w:bCs w:val="0"/>
          <w:sz w:val="28"/>
          <w:szCs w:val="28"/>
          <w:lang w:val="en-US" w:eastAsia="zh-CN"/>
        </w:rPr>
        <w:t>再次进入</w:t>
      </w:r>
      <w:r>
        <w:rPr>
          <w:rFonts w:hint="eastAsia" w:ascii="仿宋" w:hAnsi="仿宋" w:eastAsia="仿宋" w:cs="仿宋"/>
          <w:b w:val="0"/>
          <w:bCs w:val="0"/>
          <w:sz w:val="28"/>
          <w:szCs w:val="28"/>
          <w:lang w:val="en-US" w:eastAsia="zh-CN"/>
        </w:rPr>
        <w:t>交卷（考</w:t>
      </w:r>
      <w:r>
        <w:rPr>
          <w:rFonts w:hint="eastAsia" w:cs="仿宋"/>
          <w:b w:val="0"/>
          <w:bCs w:val="0"/>
          <w:sz w:val="28"/>
          <w:szCs w:val="28"/>
          <w:lang w:val="en-US" w:eastAsia="zh-CN"/>
        </w:rPr>
        <w:t>生在</w:t>
      </w:r>
      <w:r>
        <w:rPr>
          <w:rFonts w:hint="eastAsia" w:ascii="仿宋" w:hAnsi="仿宋" w:eastAsia="仿宋" w:cs="仿宋"/>
          <w:b w:val="0"/>
          <w:bCs w:val="0"/>
          <w:sz w:val="28"/>
          <w:szCs w:val="28"/>
          <w:lang w:val="en-US" w:eastAsia="zh-CN"/>
        </w:rPr>
        <w:t>规定时间内交卷即可，如</w:t>
      </w:r>
      <w:r>
        <w:rPr>
          <w:rFonts w:hint="eastAsia" w:cs="仿宋"/>
          <w:b w:val="0"/>
          <w:bCs w:val="0"/>
          <w:sz w:val="28"/>
          <w:szCs w:val="28"/>
          <w:lang w:val="en-US" w:eastAsia="zh-CN"/>
        </w:rPr>
        <w:t>考试时间到系统会强制</w:t>
      </w:r>
      <w:r>
        <w:rPr>
          <w:rFonts w:hint="eastAsia" w:ascii="仿宋" w:hAnsi="仿宋" w:eastAsia="仿宋" w:cs="仿宋"/>
          <w:b w:val="0"/>
          <w:bCs w:val="0"/>
          <w:sz w:val="28"/>
          <w:szCs w:val="28"/>
          <w:lang w:val="en-US" w:eastAsia="zh-CN"/>
        </w:rPr>
        <w:t>交卷）。</w:t>
      </w:r>
    </w:p>
    <w:sectPr>
      <w:headerReference r:id="rId5" w:type="default"/>
      <w:pgSz w:w="11906" w:h="16840"/>
      <w:pgMar w:top="1417" w:right="1785" w:bottom="1417" w:left="1134"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BFEB1">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A5839"/>
    <w:multiLevelType w:val="singleLevel"/>
    <w:tmpl w:val="955A5839"/>
    <w:lvl w:ilvl="0" w:tentative="0">
      <w:start w:val="1"/>
      <w:numFmt w:val="decimal"/>
      <w:suff w:val="nothing"/>
      <w:lvlText w:val="%1."/>
      <w:lvlJc w:val="left"/>
      <w:pPr>
        <w:ind w:left="425" w:hanging="425"/>
      </w:pPr>
      <w:rPr>
        <w:rFonts w:hint="default"/>
      </w:rPr>
    </w:lvl>
  </w:abstractNum>
  <w:abstractNum w:abstractNumId="1">
    <w:nsid w:val="B93ED313"/>
    <w:multiLevelType w:val="singleLevel"/>
    <w:tmpl w:val="B93ED313"/>
    <w:lvl w:ilvl="0" w:tentative="0">
      <w:start w:val="1"/>
      <w:numFmt w:val="chineseCounting"/>
      <w:suff w:val="nothing"/>
      <w:lvlText w:val="%1、"/>
      <w:lvlJc w:val="left"/>
      <w:rPr>
        <w:rFonts w:hint="eastAsia"/>
      </w:rPr>
    </w:lvl>
  </w:abstractNum>
  <w:abstractNum w:abstractNumId="2">
    <w:nsid w:val="E85572DE"/>
    <w:multiLevelType w:val="singleLevel"/>
    <w:tmpl w:val="E85572DE"/>
    <w:lvl w:ilvl="0" w:tentative="0">
      <w:start w:val="2"/>
      <w:numFmt w:val="chineseCounting"/>
      <w:suff w:val="nothing"/>
      <w:lvlText w:val="（%1）"/>
      <w:lvlJc w:val="left"/>
      <w:rPr>
        <w:rFonts w:hint="eastAsia"/>
      </w:rPr>
    </w:lvl>
  </w:abstractNum>
  <w:abstractNum w:abstractNumId="3">
    <w:nsid w:val="0A7EA2AD"/>
    <w:multiLevelType w:val="singleLevel"/>
    <w:tmpl w:val="0A7EA2AD"/>
    <w:lvl w:ilvl="0" w:tentative="0">
      <w:start w:val="3"/>
      <w:numFmt w:val="decimal"/>
      <w:suff w:val="space"/>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B2494E"/>
    <w:rsid w:val="066A1681"/>
    <w:rsid w:val="07300513"/>
    <w:rsid w:val="07402F73"/>
    <w:rsid w:val="0A4707FD"/>
    <w:rsid w:val="0BC1638D"/>
    <w:rsid w:val="10833C11"/>
    <w:rsid w:val="14950E5D"/>
    <w:rsid w:val="172B4D12"/>
    <w:rsid w:val="1913347C"/>
    <w:rsid w:val="193208CA"/>
    <w:rsid w:val="194B7296"/>
    <w:rsid w:val="22FB402C"/>
    <w:rsid w:val="231228C4"/>
    <w:rsid w:val="26E36D60"/>
    <w:rsid w:val="27722218"/>
    <w:rsid w:val="27D86AE1"/>
    <w:rsid w:val="281F2E1D"/>
    <w:rsid w:val="299A60CE"/>
    <w:rsid w:val="2B2939D1"/>
    <w:rsid w:val="2B9A2F19"/>
    <w:rsid w:val="2FD52C8C"/>
    <w:rsid w:val="32DC7485"/>
    <w:rsid w:val="345B6AD0"/>
    <w:rsid w:val="3B07350D"/>
    <w:rsid w:val="3BC80645"/>
    <w:rsid w:val="3E0E6C57"/>
    <w:rsid w:val="41AC44C7"/>
    <w:rsid w:val="43996CCD"/>
    <w:rsid w:val="4469669F"/>
    <w:rsid w:val="483D5F80"/>
    <w:rsid w:val="4B3140B1"/>
    <w:rsid w:val="4B924E71"/>
    <w:rsid w:val="4C182B27"/>
    <w:rsid w:val="4D3F4621"/>
    <w:rsid w:val="4DC813F1"/>
    <w:rsid w:val="4DFB3C6B"/>
    <w:rsid w:val="4E82530F"/>
    <w:rsid w:val="4F0B46F9"/>
    <w:rsid w:val="50AF5D81"/>
    <w:rsid w:val="52722514"/>
    <w:rsid w:val="534A7FE3"/>
    <w:rsid w:val="5408347D"/>
    <w:rsid w:val="54123FF7"/>
    <w:rsid w:val="5474356A"/>
    <w:rsid w:val="55762945"/>
    <w:rsid w:val="560D7ADA"/>
    <w:rsid w:val="598502C4"/>
    <w:rsid w:val="599674DE"/>
    <w:rsid w:val="59D2255A"/>
    <w:rsid w:val="5CF214D0"/>
    <w:rsid w:val="5E280623"/>
    <w:rsid w:val="61CA358C"/>
    <w:rsid w:val="61F41846"/>
    <w:rsid w:val="62CF4124"/>
    <w:rsid w:val="63F846F8"/>
    <w:rsid w:val="67AE693B"/>
    <w:rsid w:val="6B2F7D93"/>
    <w:rsid w:val="6B99520C"/>
    <w:rsid w:val="6DB4040F"/>
    <w:rsid w:val="6FC347F3"/>
    <w:rsid w:val="763B75EC"/>
    <w:rsid w:val="76EA549E"/>
    <w:rsid w:val="77A46274"/>
    <w:rsid w:val="79751067"/>
    <w:rsid w:val="7BD15E63"/>
    <w:rsid w:val="7C352D2F"/>
    <w:rsid w:val="7C5807CC"/>
    <w:rsid w:val="7F19249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80" w:beforeLines="80" w:beforeAutospacing="0" w:after="80" w:afterLines="80" w:afterAutospacing="0" w:line="360" w:lineRule="auto"/>
      <w:outlineLvl w:val="0"/>
    </w:pPr>
    <w:rPr>
      <w:rFonts w:ascii="Arial" w:hAnsi="Arial" w:eastAsia="仿宋"/>
      <w:b/>
      <w:kern w:val="44"/>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仿宋" w:hAnsi="仿宋" w:eastAsia="仿宋" w:cs="仿宋"/>
      <w:sz w:val="28"/>
      <w:szCs w:val="24"/>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正文1"/>
    <w:qFormat/>
    <w:uiPriority w:val="0"/>
    <w:pPr>
      <w:widowControl w:val="0"/>
      <w:suppressAutoHyphens w:val="0"/>
      <w:bidi w:val="0"/>
      <w:spacing w:beforeLines="0" w:beforeAutospacing="0" w:afterLines="0" w:afterAutospacing="0"/>
      <w:jc w:val="both"/>
    </w:pPr>
    <w:rPr>
      <w:rFonts w:cs="Times New Roman" w:asciiTheme="minorHAnsi" w:hAnsiTheme="minorHAnsi" w:eastAsiaTheme="minorEastAsia"/>
      <w:color w:val="auto"/>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2ddcc10f-32ce-4457-a4ec-533743fd33c4</errorID>
      <errorWord>*</errorWord>
      <group>L1_Punc</group>
      <groupName>标点问题</groupName>
      <ability>L2_Punc</ability>
      <abilityName>标点符号检查</abilityName>
      <candidateList/>
      <explain/>
      <paraID>64B826F4</paraID>
      <start>0</start>
      <end>1</end>
      <status>unmodified</status>
      <modifiedWord/>
      <trackRevisions>false</trackRevisions>
    </reviewItem>
    <reviewItem>
      <errorID>ab891f30-f26c-471e-8a63-a5fa89178919</errorID>
      <errorWord>*</errorWord>
      <group>L1_Punc</group>
      <groupName>标点问题</groupName>
      <ability>L2_Punc</ability>
      <abilityName>标点符号检查</abilityName>
      <candidateList/>
      <explain/>
      <paraID> 2B99906</paraID>
      <start>0</start>
      <end>1</end>
      <status>unmodified</status>
      <modifiedWord/>
      <trackRevisions>false</trackRevisions>
    </reviewItem>
    <reviewItem>
      <errorID>57bb394c-a83a-4d84-a3c8-afa633066a3d</errorID>
      <errorWord>下午14:00</errorWord>
      <group>L1_Knowledge</group>
      <groupName>知识性问题</groupName>
      <ability>L2_Time</ability>
      <abilityName>日期时间</abilityName>
      <candidateList>
        <item>14:00</item>
      </candidateList>
      <explain>24小时制的时间，不需要强调“下午”。</explain>
      <paraID>2876DD0B</paraID>
      <start>15</start>
      <end>22</end>
      <status>unmodified</status>
      <modifiedWord/>
      <trackRevisions>false</trackRevisions>
    </reviewItem>
    <reviewItem>
      <errorID>0a921cb6-c300-430a-9f6e-cd80ace1d0b2</errorID>
      <errorWord>下午16:00</errorWord>
      <group>L1_Knowledge</group>
      <groupName>知识性问题</groupName>
      <ability>L2_Time</ability>
      <abilityName>日期时间</abilityName>
      <candidateList>
        <item>16:00</item>
      </candidateList>
      <explain>24小时制的时间，不需要强调“下午”。</explain>
      <paraID>561A7EEE</paraID>
      <start>15</start>
      <end>22</end>
      <status>unmodified</status>
      <modifiedWord/>
      <trackRevisions>false</trackRevisions>
    </reviewItem>
    <reviewItem>
      <errorID>509ca47f-0776-4455-8679-eabc3502c7e5</errorID>
      <errorWord>*</errorWord>
      <group>L1_Punc</group>
      <groupName>标点问题</groupName>
      <ability>L2_Punc</ability>
      <abilityName>标点符号检查</abilityName>
      <candidateList/>
      <explain/>
      <paraID>4C5F98EA</paraID>
      <start>0</start>
      <end>1</end>
      <status>unmodified</status>
      <modifiedWord/>
      <trackRevisions>false</trackRevisions>
    </reviewItem>
    <reviewItem>
      <errorID>28c760f1-2110-4a76-85ae-ea02ffdbb393</errorID>
      <errorWord>、以及</errorWord>
      <group>L1_Punc</group>
      <groupName>标点问题</groupName>
      <ability>L2_Punc</ability>
      <abilityName>标点符号检查</abilityName>
      <candidateList>
        <item>，以及</item>
      </candidateList>
      <explain>连接词前后不宜使用顿号，建议使用逗号。</explain>
      <paraID>55E1F111</paraID>
      <start>56</start>
      <end>59</end>
      <status>modified</status>
      <modifiedWord>，以及</modifiedWord>
      <trackRevisions>false</trackRevisions>
    </reviewItem>
    <reviewItem>
      <errorID>4abef26c-1bd5-44b3-953d-6dbb2bbf2ef8</errorID>
      <errorWord>在场等</errorWord>
      <group>L1_Grammar</group>
      <groupName>语法问题</groupName>
      <ability>L2_Order</ability>
      <abilityName>语序不当</abilityName>
      <candidateList>
        <item>等在场</item>
      </candidateList>
      <explain>句子可能没有遵循时空、逻辑顺序，或者介词、关联词等位置不当。</explain>
      <paraID>55E1F111</paraID>
      <start>63</start>
      <end>66</end>
      <status>unmodified</status>
      <modifiedWord/>
      <trackRevisions>false</trackRevisions>
    </reviewItem>
    <reviewItem>
      <errorID>39f89c8c-f8f8-4f4a-90b0-556ed6240edd</errorID>
      <errorWord>（</errorWord>
      <group>L1_Word</group>
      <groupName>字词问题</groupName>
      <ability>L2_Typo</ability>
      <abilityName>字词错误</abilityName>
      <candidateList>
        <item>（在</item>
      </candidateList>
      <explain/>
      <paraID>4A6D3D08</paraID>
      <start>25</start>
      <end>27</end>
      <status>modified</status>
      <modifiedWord>（在</modifiedWord>
      <trackRevisions>false</trackRevisions>
    </reviewItem>
    <reviewItem>
      <errorID>19429cc5-641b-45bb-81ef-0f326a71a18f</errorID>
      <errorWord>进入为</errorWord>
      <group>L1_Word</group>
      <groupName>字词问题</groupName>
      <ability>L2_Typo</ability>
      <abilityName>字词错误</abilityName>
      <candidateList>
        <item>进入</item>
      </candidateList>
      <explain>〈动〉支进到某个范围或某个时期里：～学校｜～新阶段◇～角色。</explain>
      <paraID>26D0DFDD</paraID>
      <start>3</start>
      <end>6</end>
      <status>unmodified</status>
      <modifiedWord/>
      <trackRevisions>false</trackRevisions>
    </reviewItem>
    <reviewItem>
      <errorID>94347477-524d-441b-92db-6af22c8fbad4</errorID>
      <errorWord>-</errorWord>
      <group>L1_Format</group>
      <groupName>格式问题</groupName>
      <ability>L2_HalfPunc</ability>
      <abilityName>全半角检查</abilityName>
      <candidateList>
        <item>－</item>
      </candidateList>
      <explain>文本全半角错误。</explain>
      <paraID>26D0DFDD</paraID>
      <start>21</start>
      <end>22</end>
      <status>modified</status>
      <modifiedWord>－</modifiedWord>
      <trackRevisions>false</trackRevisions>
    </reviewItem>
    <reviewItem>
      <errorID>430b2222-51d4-4df6-a754-54a0a65fee27</errorID>
      <errorWord>以</errorWord>
      <group>L1_Word</group>
      <groupName>字词问题</groupName>
      <ability>L2_Typo</ability>
      <abilityName>字词错误</abilityName>
      <candidateList>
        <item>以在</item>
      </candidateList>
      <explain/>
      <paraID>6365914A</paraID>
      <start>32</start>
      <end>34</end>
      <status>modified</status>
      <modifiedWord>以在</modifiedWord>
      <trackRevisions>false</trackRevisions>
    </reviewItem>
    <reviewItem>
      <errorID>6964ad2c-47af-442f-a688-08b898a64aa5</errorID>
      <errorWord>进</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 9DCAEA4</paraID>
      <start>23</start>
      <end>24</end>
      <status>unmodified</status>
      <modifiedWord/>
      <trackRevisions>false</trackRevisions>
    </reviewItem>
    <reviewItem>
      <errorID>1f9ab9ec-f6d3-4716-8611-bc8b3ed259b5</errorID>
      <errorWord>系统则</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7D4044BC</paraID>
      <start>12</start>
      <end>14</end>
      <status>modified</status>
      <modifiedWord>系统</modifiedWord>
      <trackRevisions>false</trackRevisions>
    </reviewItem>
    <reviewItem>
      <errorID>89efab49-6c2a-4417-a2a5-6e63890f684a</errorID>
      <errorWord>生</errorWord>
      <group>L1_Word</group>
      <groupName>字词问题</groupName>
      <ability>L2_Typo</ability>
      <abilityName>字词错误</abilityName>
      <candidateList>
        <item>生在</item>
      </candidateList>
      <explain/>
      <paraID>2771208E</paraID>
      <start>52</start>
      <end>54</end>
      <status>modified</status>
      <modifiedWord>生在</modifiedWord>
      <trackRevisions>false</trackRevisions>
    </reviewItem>
  </reviewItems>
  <config/>
</contractReview>
</file>

<file path=customXml/itemProps1.xml><?xml version="1.0" encoding="utf-8"?>
<ds:datastoreItem xmlns:ds="http://schemas.openxmlformats.org/officeDocument/2006/customXml" ds:itemID="{f7fcc787-fb3a-4cc5-ac33-2344ca8fa3ff}">
  <ds:schemaRefs/>
</ds:datastoreItem>
</file>

<file path=docProps/app.xml><?xml version="1.0" encoding="utf-8"?>
<Properties xmlns="http://schemas.openxmlformats.org/officeDocument/2006/extended-properties" xmlns:vt="http://schemas.openxmlformats.org/officeDocument/2006/docPropsVTypes">
  <Pages>11</Pages>
  <Words>2385</Words>
  <Characters>2581</Characters>
  <TotalTime>10</TotalTime>
  <ScaleCrop>false</ScaleCrop>
  <LinksUpToDate>false</LinksUpToDate>
  <CharactersWithSpaces>2592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2026-03-02T16:17:00Z</dcterms:created>
  <dc:creator>Lenovo User</dc:creator>
  <cp:lastModifiedBy>这个名字七个字</cp:lastModifiedBy>
  <dcterms:modified xsi:type="dcterms:W3CDTF">2026-05-08T01:52:22Z</dcterms:modified>
  <dc:title>2026年宜春学院学位课程加试考试指南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2026-04-20T10:39:00Z</vt:filetime>
  </property>
  <property fmtid="{D5CDD505-2E9C-101B-9397-08002B2CF9AE}" pid="4" name="KSOTemplateDocerSaveRecord">
    <vt:lpwstr>eyJoZGlkIjoiMmY3NjRlNDJkZWJjMDZmNTY5YTE3ZDFiODViMWZjNTIiLCJ1c2VySWQiOiIxMTI2ODc1ODU5In0=</vt:lpwstr>
  </property>
  <property fmtid="{D5CDD505-2E9C-101B-9397-08002B2CF9AE}" pid="5" name="KSOProductBuildVer">
    <vt:lpwstr>2052-12.1.0.25225</vt:lpwstr>
  </property>
  <property fmtid="{D5CDD505-2E9C-101B-9397-08002B2CF9AE}" pid="6" name="ICV">
    <vt:lpwstr>EA82879D7A294F929727D8FE59523946_13</vt:lpwstr>
  </property>
</Properties>
</file>